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CD301" w14:textId="77777777" w:rsidR="00483D38" w:rsidRPr="00EE2CB5" w:rsidRDefault="00483D38" w:rsidP="00483D38">
      <w:pPr>
        <w:spacing w:after="0"/>
        <w:rPr>
          <w:rFonts w:asciiTheme="minorBidi" w:hAnsiTheme="minorBidi" w:cstheme="minorBidi"/>
          <w:b/>
          <w:sz w:val="18"/>
          <w:szCs w:val="18"/>
        </w:rPr>
      </w:pPr>
      <w:r w:rsidRPr="00EE2CB5">
        <w:rPr>
          <w:rFonts w:asciiTheme="minorBidi" w:hAnsiTheme="minorBidi" w:cstheme="minorBidi"/>
          <w:b/>
          <w:sz w:val="18"/>
          <w:szCs w:val="18"/>
        </w:rPr>
        <w:t>Division 23 – Heating, Ventilating, and Air Conditioning</w:t>
      </w:r>
    </w:p>
    <w:p w14:paraId="44173D71" w14:textId="3143BA13" w:rsidR="000B4207" w:rsidRPr="00EE2CB5" w:rsidRDefault="00057874" w:rsidP="00C715A7">
      <w:pPr>
        <w:pStyle w:val="ARCATNormal"/>
        <w:rPr>
          <w:rFonts w:asciiTheme="minorBidi" w:hAnsiTheme="minorBidi" w:cstheme="minorBidi"/>
          <w:b/>
          <w:bCs/>
          <w:sz w:val="18"/>
          <w:szCs w:val="18"/>
        </w:rPr>
      </w:pPr>
      <w:r w:rsidRPr="00EE2CB5">
        <w:rPr>
          <w:rFonts w:asciiTheme="minorBidi" w:hAnsiTheme="minorBidi" w:cstheme="minorBidi"/>
          <w:b/>
          <w:bCs/>
          <w:sz w:val="18"/>
          <w:szCs w:val="18"/>
        </w:rPr>
        <w:t xml:space="preserve">Section </w:t>
      </w:r>
      <w:r w:rsidR="00D31049" w:rsidRPr="00EE2CB5">
        <w:rPr>
          <w:rFonts w:asciiTheme="minorBidi" w:hAnsiTheme="minorBidi" w:cstheme="minorBidi"/>
          <w:b/>
          <w:bCs/>
          <w:sz w:val="18"/>
          <w:szCs w:val="18"/>
        </w:rPr>
        <w:t>23 81 23</w:t>
      </w:r>
      <w:r w:rsidRPr="00EE2CB5">
        <w:rPr>
          <w:rFonts w:asciiTheme="minorBidi" w:hAnsiTheme="minorBidi" w:cstheme="minorBidi"/>
          <w:b/>
          <w:bCs/>
          <w:sz w:val="18"/>
          <w:szCs w:val="18"/>
        </w:rPr>
        <w:t xml:space="preserve"> - </w:t>
      </w:r>
      <w:r w:rsidR="00D31049" w:rsidRPr="00EE2CB5">
        <w:rPr>
          <w:rFonts w:asciiTheme="minorBidi" w:hAnsiTheme="minorBidi" w:cstheme="minorBidi"/>
          <w:b/>
          <w:bCs/>
          <w:sz w:val="18"/>
          <w:szCs w:val="18"/>
        </w:rPr>
        <w:t>Computer Room Air Conditioning</w:t>
      </w:r>
    </w:p>
    <w:p w14:paraId="0785F0F8" w14:textId="77777777" w:rsidR="ABFFABFF" w:rsidRPr="00EE2CB5" w:rsidRDefault="ABFFABFF" w:rsidP="ABFFABFF">
      <w:pPr>
        <w:pStyle w:val="ARCATPart"/>
        <w:numPr>
          <w:ilvl w:val="0"/>
          <w:numId w:val="6"/>
        </w:numPr>
        <w:rPr>
          <w:rFonts w:asciiTheme="minorBidi" w:hAnsiTheme="minorBidi" w:cstheme="minorBidi"/>
          <w:b/>
          <w:bCs/>
          <w:sz w:val="18"/>
          <w:szCs w:val="18"/>
        </w:rPr>
      </w:pPr>
      <w:r w:rsidRPr="00EE2CB5">
        <w:rPr>
          <w:rFonts w:asciiTheme="minorBidi" w:hAnsiTheme="minorBidi" w:cstheme="minorBidi"/>
          <w:b/>
          <w:bCs/>
          <w:sz w:val="18"/>
          <w:szCs w:val="18"/>
        </w:rPr>
        <w:t>GENERAL</w:t>
      </w:r>
    </w:p>
    <w:p w14:paraId="387A2134" w14:textId="77777777" w:rsidR="00E743AF" w:rsidRPr="00EE2CB5" w:rsidRDefault="00E74F3E" w:rsidP="00E743AF">
      <w:pPr>
        <w:pStyle w:val="ARCATArticle"/>
        <w:rPr>
          <w:rFonts w:asciiTheme="minorBidi" w:hAnsiTheme="minorBidi" w:cstheme="minorBidi"/>
          <w:sz w:val="18"/>
          <w:szCs w:val="18"/>
        </w:rPr>
      </w:pPr>
      <w:r w:rsidRPr="00EE2CB5">
        <w:rPr>
          <w:rFonts w:asciiTheme="minorBidi" w:hAnsiTheme="minorBidi" w:cstheme="minorBidi"/>
          <w:sz w:val="18"/>
          <w:szCs w:val="18"/>
        </w:rPr>
        <w:t>RELATED DOCUMENTS</w:t>
      </w:r>
    </w:p>
    <w:p w14:paraId="4058A0D2" w14:textId="2ADDDCB6" w:rsidR="00E74F3E" w:rsidRPr="00EE2CB5" w:rsidRDefault="00770EC9" w:rsidP="00770EC9">
      <w:pPr>
        <w:pStyle w:val="ARCATArticle"/>
        <w:numPr>
          <w:ilvl w:val="0"/>
          <w:numId w:val="0"/>
        </w:numPr>
        <w:ind w:left="1170" w:hanging="594"/>
        <w:rPr>
          <w:rFonts w:asciiTheme="minorBidi" w:hAnsiTheme="minorBidi" w:cstheme="minorBidi"/>
          <w:sz w:val="18"/>
          <w:szCs w:val="18"/>
        </w:rPr>
      </w:pPr>
      <w:r w:rsidRPr="00EE2CB5">
        <w:rPr>
          <w:rFonts w:asciiTheme="minorBidi" w:hAnsiTheme="minorBidi" w:cstheme="minorBidi"/>
          <w:sz w:val="18"/>
          <w:szCs w:val="18"/>
        </w:rPr>
        <w:t xml:space="preserve">A.  </w:t>
      </w:r>
      <w:r w:rsidRPr="00EE2CB5">
        <w:rPr>
          <w:rFonts w:asciiTheme="minorBidi" w:hAnsiTheme="minorBidi" w:cstheme="minorBidi"/>
          <w:sz w:val="18"/>
          <w:szCs w:val="18"/>
        </w:rPr>
        <w:tab/>
      </w:r>
      <w:r w:rsidR="00E74F3E" w:rsidRPr="00EE2CB5">
        <w:rPr>
          <w:rFonts w:asciiTheme="minorBidi" w:hAnsiTheme="minorBidi" w:cstheme="minorBidi"/>
          <w:sz w:val="18"/>
          <w:szCs w:val="18"/>
        </w:rPr>
        <w:t>Drawings and general provisions of the Contract, including General and Supplementary Conditions and Division 01 Speci</w:t>
      </w:r>
      <w:r w:rsidR="00412E6C" w:rsidRPr="00EE2CB5">
        <w:rPr>
          <w:rFonts w:asciiTheme="minorBidi" w:hAnsiTheme="minorBidi" w:cstheme="minorBidi"/>
          <w:sz w:val="18"/>
          <w:szCs w:val="18"/>
        </w:rPr>
        <w:t>fications Sections, apply to these</w:t>
      </w:r>
      <w:r w:rsidR="00E74F3E" w:rsidRPr="00EE2CB5">
        <w:rPr>
          <w:rFonts w:asciiTheme="minorBidi" w:hAnsiTheme="minorBidi" w:cstheme="minorBidi"/>
          <w:sz w:val="18"/>
          <w:szCs w:val="18"/>
        </w:rPr>
        <w:t xml:space="preserve"> Sections.</w:t>
      </w:r>
    </w:p>
    <w:p w14:paraId="3D18ED1F" w14:textId="04352164" w:rsidR="00584120" w:rsidRPr="00EE2CB5" w:rsidRDefault="00837852" w:rsidP="00837852">
      <w:pPr>
        <w:pStyle w:val="ARCATArticle"/>
        <w:rPr>
          <w:rFonts w:asciiTheme="minorBidi" w:hAnsiTheme="minorBidi" w:cstheme="minorBidi"/>
          <w:sz w:val="18"/>
          <w:szCs w:val="18"/>
        </w:rPr>
      </w:pPr>
      <w:r w:rsidRPr="00EE2CB5">
        <w:rPr>
          <w:rFonts w:asciiTheme="minorBidi" w:hAnsiTheme="minorBidi" w:cstheme="minorBidi"/>
          <w:noProof/>
          <w:sz w:val="18"/>
          <w:szCs w:val="18"/>
        </w:rPr>
        <w:t>SECTION</w:t>
      </w:r>
      <w:r w:rsidRPr="00EE2CB5">
        <w:rPr>
          <w:rFonts w:asciiTheme="minorBidi" w:hAnsiTheme="minorBidi" w:cstheme="minorBidi"/>
          <w:sz w:val="18"/>
          <w:szCs w:val="18"/>
        </w:rPr>
        <w:t xml:space="preserve"> INCLUDES </w:t>
      </w:r>
    </w:p>
    <w:p w14:paraId="460BC816" w14:textId="3E78D890" w:rsidR="00E66420" w:rsidRPr="00EE2CB5" w:rsidRDefault="00DB2D54" w:rsidP="00837852">
      <w:pPr>
        <w:pStyle w:val="ARCATParagraph"/>
        <w:rPr>
          <w:rFonts w:asciiTheme="minorBidi" w:hAnsiTheme="minorBidi" w:cstheme="minorBidi"/>
          <w:sz w:val="18"/>
          <w:szCs w:val="18"/>
        </w:rPr>
      </w:pPr>
      <w:r w:rsidRPr="00EE2CB5">
        <w:rPr>
          <w:rFonts w:asciiTheme="minorBidi" w:hAnsiTheme="minorBidi" w:cstheme="minorBidi"/>
          <w:sz w:val="18"/>
          <w:szCs w:val="18"/>
        </w:rPr>
        <w:t>Under Floor Rack Cooler (UFRC)</w:t>
      </w:r>
    </w:p>
    <w:p w14:paraId="7287D08B" w14:textId="4E9DFAC6" w:rsidR="ABFFABFF" w:rsidRPr="00EE2CB5" w:rsidRDefault="ABFFABFF" w:rsidP="00E66420">
      <w:pPr>
        <w:pStyle w:val="ARCATParagraph"/>
        <w:numPr>
          <w:ilvl w:val="0"/>
          <w:numId w:val="0"/>
        </w:numPr>
        <w:spacing w:before="0"/>
        <w:ind w:left="1116" w:hanging="576"/>
        <w:rPr>
          <w:rFonts w:asciiTheme="minorBidi" w:hAnsiTheme="minorBidi" w:cstheme="minorBidi"/>
          <w:sz w:val="18"/>
          <w:szCs w:val="18"/>
        </w:rPr>
      </w:pPr>
    </w:p>
    <w:p w14:paraId="5F584DFE" w14:textId="77777777" w:rsidR="ABFFABFF" w:rsidRPr="00EE2CB5" w:rsidRDefault="ABFFABFF" w:rsidP="ABFFABFF">
      <w:pPr>
        <w:pStyle w:val="ARCATArticle"/>
        <w:rPr>
          <w:rFonts w:asciiTheme="minorBidi" w:hAnsiTheme="minorBidi" w:cstheme="minorBidi"/>
          <w:sz w:val="18"/>
          <w:szCs w:val="18"/>
        </w:rPr>
      </w:pPr>
      <w:r w:rsidRPr="00EE2CB5">
        <w:rPr>
          <w:rFonts w:asciiTheme="minorBidi" w:hAnsiTheme="minorBidi" w:cstheme="minorBidi"/>
          <w:sz w:val="18"/>
          <w:szCs w:val="18"/>
        </w:rPr>
        <w:t>RELATED SECTIONS</w:t>
      </w:r>
    </w:p>
    <w:p w14:paraId="11D5FFFA" w14:textId="3862AA94" w:rsidR="00FA3A70" w:rsidRPr="00EE2CB5" w:rsidRDefault="00F94443" w:rsidP="00E370D4">
      <w:pPr>
        <w:pStyle w:val="ARCATParagraph"/>
        <w:spacing w:before="0"/>
        <w:rPr>
          <w:rFonts w:asciiTheme="minorBidi" w:hAnsiTheme="minorBidi" w:cstheme="minorBidi"/>
          <w:sz w:val="18"/>
          <w:szCs w:val="18"/>
        </w:rPr>
      </w:pPr>
      <w:r w:rsidRPr="00EE2CB5">
        <w:rPr>
          <w:rFonts w:asciiTheme="minorBidi" w:hAnsiTheme="minorBidi" w:cstheme="minorBidi"/>
          <w:sz w:val="18"/>
          <w:szCs w:val="18"/>
        </w:rPr>
        <w:t>22 05 00 - Common Work Results for Plumbing</w:t>
      </w:r>
    </w:p>
    <w:p w14:paraId="5362A041" w14:textId="7A9B885D" w:rsidR="003E5453" w:rsidRPr="00EE2CB5" w:rsidRDefault="003E5453" w:rsidP="00E370D4">
      <w:pPr>
        <w:pStyle w:val="ARCATParagraph"/>
        <w:spacing w:before="0"/>
        <w:rPr>
          <w:rFonts w:asciiTheme="minorBidi" w:hAnsiTheme="minorBidi" w:cstheme="minorBidi"/>
          <w:sz w:val="18"/>
          <w:szCs w:val="18"/>
        </w:rPr>
      </w:pPr>
      <w:r w:rsidRPr="00EE2CB5">
        <w:rPr>
          <w:rFonts w:asciiTheme="minorBidi" w:hAnsiTheme="minorBidi" w:cstheme="minorBidi"/>
          <w:sz w:val="18"/>
          <w:szCs w:val="18"/>
        </w:rPr>
        <w:t xml:space="preserve">23 20 00 </w:t>
      </w:r>
      <w:r w:rsidR="00F94443" w:rsidRPr="00EE2CB5">
        <w:rPr>
          <w:rFonts w:asciiTheme="minorBidi" w:hAnsiTheme="minorBidi" w:cstheme="minorBidi"/>
          <w:sz w:val="18"/>
          <w:szCs w:val="18"/>
        </w:rPr>
        <w:t xml:space="preserve">- </w:t>
      </w:r>
      <w:r w:rsidRPr="00EE2CB5">
        <w:rPr>
          <w:rFonts w:asciiTheme="minorBidi" w:hAnsiTheme="minorBidi" w:cstheme="minorBidi"/>
          <w:sz w:val="18"/>
          <w:szCs w:val="18"/>
        </w:rPr>
        <w:t xml:space="preserve">HVAC Piping and Pumps </w:t>
      </w:r>
    </w:p>
    <w:p w14:paraId="59B4FFE2" w14:textId="127496EE" w:rsidR="ABFFABFF" w:rsidRPr="00EE2CB5" w:rsidRDefault="ABFFABFF" w:rsidP="00E370D4">
      <w:pPr>
        <w:pStyle w:val="ARCATParagraph"/>
        <w:spacing w:before="0"/>
        <w:rPr>
          <w:rFonts w:asciiTheme="minorBidi" w:hAnsiTheme="minorBidi" w:cstheme="minorBidi"/>
          <w:sz w:val="18"/>
          <w:szCs w:val="18"/>
        </w:rPr>
      </w:pPr>
      <w:r w:rsidRPr="00EE2CB5">
        <w:rPr>
          <w:rFonts w:asciiTheme="minorBidi" w:hAnsiTheme="minorBidi" w:cstheme="minorBidi"/>
          <w:sz w:val="18"/>
          <w:szCs w:val="18"/>
        </w:rPr>
        <w:t>23 05 00 - Common Work Results for HVAC.</w:t>
      </w:r>
    </w:p>
    <w:p w14:paraId="0FC96F8D" w14:textId="1F5BFA2B" w:rsidR="ABFFABFF" w:rsidRPr="00EE2CB5" w:rsidRDefault="ABFFABFF" w:rsidP="00E370D4">
      <w:pPr>
        <w:pStyle w:val="ARCATParagraph"/>
        <w:spacing w:before="0"/>
        <w:rPr>
          <w:rFonts w:asciiTheme="minorBidi" w:hAnsiTheme="minorBidi" w:cstheme="minorBidi"/>
          <w:sz w:val="18"/>
          <w:szCs w:val="18"/>
        </w:rPr>
      </w:pPr>
      <w:r w:rsidRPr="00EE2CB5">
        <w:rPr>
          <w:rFonts w:asciiTheme="minorBidi" w:hAnsiTheme="minorBidi" w:cstheme="minorBidi"/>
          <w:sz w:val="18"/>
          <w:szCs w:val="18"/>
        </w:rPr>
        <w:t>26 05 00 - Common Work Results for Electrical.</w:t>
      </w:r>
    </w:p>
    <w:p w14:paraId="3DC91DA9" w14:textId="77777777" w:rsidR="ABFFABFF" w:rsidRPr="00EE2CB5" w:rsidRDefault="ABFFABFF" w:rsidP="00207C9E">
      <w:pPr>
        <w:pStyle w:val="ARCATArticle"/>
        <w:rPr>
          <w:rFonts w:asciiTheme="minorBidi" w:hAnsiTheme="minorBidi" w:cstheme="minorBidi"/>
          <w:sz w:val="18"/>
          <w:szCs w:val="18"/>
        </w:rPr>
      </w:pPr>
      <w:r w:rsidRPr="00EE2CB5">
        <w:rPr>
          <w:rFonts w:asciiTheme="minorBidi" w:hAnsiTheme="minorBidi" w:cstheme="minorBidi"/>
          <w:sz w:val="18"/>
          <w:szCs w:val="18"/>
        </w:rPr>
        <w:t>SUBMITTALS</w:t>
      </w:r>
    </w:p>
    <w:p w14:paraId="6783A107" w14:textId="77777777" w:rsidR="ABFFABFF" w:rsidRPr="00EE2CB5" w:rsidRDefault="ABFFABFF" w:rsidP="ABFFABFF">
      <w:pPr>
        <w:pStyle w:val="ARCATParagraph"/>
        <w:rPr>
          <w:rFonts w:asciiTheme="minorBidi" w:hAnsiTheme="minorBidi" w:cstheme="minorBidi"/>
          <w:sz w:val="18"/>
          <w:szCs w:val="18"/>
        </w:rPr>
      </w:pPr>
      <w:r w:rsidRPr="00EE2CB5">
        <w:rPr>
          <w:rFonts w:asciiTheme="minorBidi" w:hAnsiTheme="minorBidi" w:cstheme="minorBidi"/>
          <w:sz w:val="18"/>
          <w:szCs w:val="18"/>
        </w:rPr>
        <w:t>Product Data: Manufacturer's data sheets on each product to be used, including:</w:t>
      </w:r>
    </w:p>
    <w:p w14:paraId="3FC57211" w14:textId="77777777" w:rsidR="ABFFABFF" w:rsidRPr="00EE2CB5" w:rsidRDefault="ABFFABFF" w:rsidP="ABFFABFF">
      <w:pPr>
        <w:pStyle w:val="ARCATSubPara"/>
        <w:rPr>
          <w:rFonts w:asciiTheme="minorBidi" w:hAnsiTheme="minorBidi" w:cstheme="minorBidi"/>
          <w:sz w:val="18"/>
          <w:szCs w:val="18"/>
        </w:rPr>
      </w:pPr>
      <w:r w:rsidRPr="00EE2CB5">
        <w:rPr>
          <w:rFonts w:asciiTheme="minorBidi" w:hAnsiTheme="minorBidi" w:cstheme="minorBidi"/>
          <w:sz w:val="18"/>
          <w:szCs w:val="18"/>
        </w:rPr>
        <w:t>Preparation instructions and recommendations.</w:t>
      </w:r>
    </w:p>
    <w:p w14:paraId="14B5DEEE" w14:textId="77777777" w:rsidR="ABFFABFF" w:rsidRPr="00EE2CB5" w:rsidRDefault="ABFFABFF" w:rsidP="ABFFABFF">
      <w:pPr>
        <w:pStyle w:val="ARCATSubPara"/>
        <w:rPr>
          <w:rFonts w:asciiTheme="minorBidi" w:hAnsiTheme="minorBidi" w:cstheme="minorBidi"/>
          <w:sz w:val="18"/>
          <w:szCs w:val="18"/>
        </w:rPr>
      </w:pPr>
      <w:r w:rsidRPr="00EE2CB5">
        <w:rPr>
          <w:rFonts w:asciiTheme="minorBidi" w:hAnsiTheme="minorBidi" w:cstheme="minorBidi"/>
          <w:sz w:val="18"/>
          <w:szCs w:val="18"/>
        </w:rPr>
        <w:t>Storage and handling requirements and recommendations.</w:t>
      </w:r>
    </w:p>
    <w:p w14:paraId="20360164" w14:textId="77777777" w:rsidR="ABFFABFF" w:rsidRPr="00EE2CB5" w:rsidRDefault="ABFFABFF" w:rsidP="ABFFABFF">
      <w:pPr>
        <w:pStyle w:val="ARCATSubPara"/>
        <w:rPr>
          <w:rFonts w:asciiTheme="minorBidi" w:hAnsiTheme="minorBidi" w:cstheme="minorBidi"/>
          <w:sz w:val="18"/>
          <w:szCs w:val="18"/>
        </w:rPr>
      </w:pPr>
      <w:r w:rsidRPr="00EE2CB5">
        <w:rPr>
          <w:rFonts w:asciiTheme="minorBidi" w:hAnsiTheme="minorBidi" w:cstheme="minorBidi"/>
          <w:sz w:val="18"/>
          <w:szCs w:val="18"/>
        </w:rPr>
        <w:t>Installation methods.</w:t>
      </w:r>
    </w:p>
    <w:p w14:paraId="52E02441" w14:textId="77777777" w:rsidR="ABFFABFF" w:rsidRPr="00EE2CB5" w:rsidRDefault="ABFFABFF" w:rsidP="ABFFABFF">
      <w:pPr>
        <w:pStyle w:val="ARCATParagraph"/>
        <w:rPr>
          <w:rFonts w:asciiTheme="minorBidi" w:hAnsiTheme="minorBidi" w:cstheme="minorBidi"/>
          <w:sz w:val="18"/>
          <w:szCs w:val="18"/>
        </w:rPr>
      </w:pPr>
      <w:r w:rsidRPr="00EE2CB5">
        <w:rPr>
          <w:rFonts w:asciiTheme="minorBidi" w:hAnsiTheme="minorBidi" w:cstheme="minorBidi"/>
          <w:sz w:val="18"/>
          <w:szCs w:val="18"/>
        </w:rPr>
        <w:t>Shop Drawings and Wiring Schematics: Provide detailed physical layout and wiring schematics for installation.</w:t>
      </w:r>
    </w:p>
    <w:p w14:paraId="7BDBC407" w14:textId="77777777" w:rsidR="007A0B91" w:rsidRPr="00EE2CB5" w:rsidRDefault="007A0B91" w:rsidP="007A0B91">
      <w:pPr>
        <w:pStyle w:val="ARCATParagraph"/>
        <w:rPr>
          <w:rFonts w:asciiTheme="minorBidi" w:hAnsiTheme="minorBidi" w:cstheme="minorBidi"/>
          <w:sz w:val="18"/>
          <w:szCs w:val="18"/>
        </w:rPr>
      </w:pPr>
      <w:r w:rsidRPr="00EE2CB5">
        <w:rPr>
          <w:rFonts w:asciiTheme="minorBidi" w:hAnsiTheme="minorBidi" w:cstheme="minorBidi"/>
          <w:sz w:val="18"/>
          <w:szCs w:val="18"/>
        </w:rPr>
        <w:t>Detail</w:t>
      </w:r>
      <w:r w:rsidR="00B450F9" w:rsidRPr="00EE2CB5">
        <w:rPr>
          <w:rFonts w:asciiTheme="minorBidi" w:hAnsiTheme="minorBidi" w:cstheme="minorBidi"/>
          <w:sz w:val="18"/>
          <w:szCs w:val="18"/>
        </w:rPr>
        <w:t>ed</w:t>
      </w:r>
      <w:r w:rsidRPr="00EE2CB5">
        <w:rPr>
          <w:rFonts w:asciiTheme="minorBidi" w:hAnsiTheme="minorBidi" w:cstheme="minorBidi"/>
          <w:sz w:val="18"/>
          <w:szCs w:val="18"/>
        </w:rPr>
        <w:t xml:space="preserve"> equipment assemblies and indicate, required clearances, </w:t>
      </w:r>
      <w:r w:rsidRPr="00EE2CB5">
        <w:rPr>
          <w:rFonts w:asciiTheme="minorBidi" w:hAnsiTheme="minorBidi" w:cstheme="minorBidi"/>
          <w:noProof/>
          <w:sz w:val="18"/>
          <w:szCs w:val="18"/>
        </w:rPr>
        <w:t>method</w:t>
      </w:r>
      <w:r w:rsidRPr="00EE2CB5">
        <w:rPr>
          <w:rFonts w:asciiTheme="minorBidi" w:hAnsiTheme="minorBidi" w:cstheme="minorBidi"/>
          <w:sz w:val="18"/>
          <w:szCs w:val="18"/>
        </w:rPr>
        <w:t xml:space="preserve"> of field assembly, and location and size of each field connection.</w:t>
      </w:r>
    </w:p>
    <w:p w14:paraId="38FC2865" w14:textId="77777777" w:rsidR="007A0B91" w:rsidRPr="00EE2CB5" w:rsidRDefault="007A0B91" w:rsidP="007A0B91">
      <w:pPr>
        <w:pStyle w:val="ARCATParagraph"/>
        <w:rPr>
          <w:rFonts w:asciiTheme="minorBidi" w:hAnsiTheme="minorBidi" w:cstheme="minorBidi"/>
          <w:sz w:val="18"/>
          <w:szCs w:val="18"/>
        </w:rPr>
      </w:pPr>
      <w:r w:rsidRPr="00EE2CB5">
        <w:rPr>
          <w:rFonts w:asciiTheme="minorBidi" w:hAnsiTheme="minorBidi" w:cstheme="minorBidi"/>
          <w:sz w:val="18"/>
          <w:szCs w:val="18"/>
        </w:rPr>
        <w:t xml:space="preserve">Operation and </w:t>
      </w:r>
      <w:r w:rsidR="00C24F20" w:rsidRPr="00EE2CB5">
        <w:rPr>
          <w:rFonts w:asciiTheme="minorBidi" w:hAnsiTheme="minorBidi" w:cstheme="minorBidi"/>
          <w:sz w:val="18"/>
          <w:szCs w:val="18"/>
        </w:rPr>
        <w:t>maintenance</w:t>
      </w:r>
      <w:r w:rsidRPr="00EE2CB5">
        <w:rPr>
          <w:rFonts w:asciiTheme="minorBidi" w:hAnsiTheme="minorBidi" w:cstheme="minorBidi"/>
          <w:sz w:val="18"/>
          <w:szCs w:val="18"/>
        </w:rPr>
        <w:t xml:space="preserve"> data.</w:t>
      </w:r>
    </w:p>
    <w:p w14:paraId="19BB82E3" w14:textId="77777777" w:rsidR="00CB7A05" w:rsidRPr="00EE2CB5" w:rsidRDefault="00207C9E" w:rsidP="00CB7A05">
      <w:pPr>
        <w:pStyle w:val="ARCATArticle"/>
        <w:rPr>
          <w:rFonts w:asciiTheme="minorBidi" w:hAnsiTheme="minorBidi" w:cstheme="minorBidi"/>
          <w:sz w:val="18"/>
          <w:szCs w:val="18"/>
        </w:rPr>
      </w:pPr>
      <w:r w:rsidRPr="00EE2CB5">
        <w:rPr>
          <w:rFonts w:asciiTheme="minorBidi" w:hAnsiTheme="minorBidi" w:cstheme="minorBidi"/>
          <w:sz w:val="18"/>
          <w:szCs w:val="18"/>
        </w:rPr>
        <w:t>W</w:t>
      </w:r>
      <w:r w:rsidR="00562DEF" w:rsidRPr="00EE2CB5">
        <w:rPr>
          <w:rFonts w:asciiTheme="minorBidi" w:hAnsiTheme="minorBidi" w:cstheme="minorBidi"/>
          <w:sz w:val="18"/>
          <w:szCs w:val="18"/>
        </w:rPr>
        <w:t>ARRANTY</w:t>
      </w:r>
    </w:p>
    <w:p w14:paraId="03C7B938" w14:textId="0EFCF7CF" w:rsidR="00207C9E" w:rsidRPr="00EE2CB5" w:rsidRDefault="00207C9E" w:rsidP="00CB7A05">
      <w:pPr>
        <w:pStyle w:val="ARCATParagraph"/>
        <w:rPr>
          <w:rFonts w:asciiTheme="minorBidi" w:hAnsiTheme="minorBidi" w:cstheme="minorBidi"/>
          <w:sz w:val="18"/>
          <w:szCs w:val="18"/>
        </w:rPr>
      </w:pPr>
      <w:r w:rsidRPr="00EE2CB5">
        <w:rPr>
          <w:rFonts w:asciiTheme="minorBidi" w:hAnsiTheme="minorBidi" w:cstheme="minorBidi"/>
          <w:sz w:val="18"/>
          <w:szCs w:val="18"/>
        </w:rPr>
        <w:t>Fully executed, issued in [Owner’s] name and registered with</w:t>
      </w:r>
      <w:r w:rsidR="000E7EF2" w:rsidRPr="00EE2CB5">
        <w:rPr>
          <w:rFonts w:asciiTheme="minorBidi" w:hAnsiTheme="minorBidi" w:cstheme="minorBidi"/>
          <w:sz w:val="18"/>
          <w:szCs w:val="18"/>
        </w:rPr>
        <w:t xml:space="preserve"> the</w:t>
      </w:r>
      <w:r w:rsidRPr="00EE2CB5">
        <w:rPr>
          <w:rFonts w:asciiTheme="minorBidi" w:hAnsiTheme="minorBidi" w:cstheme="minorBidi"/>
          <w:sz w:val="18"/>
          <w:szCs w:val="18"/>
        </w:rPr>
        <w:t xml:space="preserve"> </w:t>
      </w:r>
      <w:r w:rsidRPr="00EE2CB5">
        <w:rPr>
          <w:rFonts w:asciiTheme="minorBidi" w:hAnsiTheme="minorBidi" w:cstheme="minorBidi"/>
          <w:noProof/>
          <w:sz w:val="18"/>
          <w:szCs w:val="18"/>
        </w:rPr>
        <w:t>manufacturer</w:t>
      </w:r>
      <w:r w:rsidRPr="00EE2CB5">
        <w:rPr>
          <w:rFonts w:asciiTheme="minorBidi" w:hAnsiTheme="minorBidi" w:cstheme="minorBidi"/>
          <w:sz w:val="18"/>
          <w:szCs w:val="18"/>
        </w:rPr>
        <w:t>, including:</w:t>
      </w:r>
    </w:p>
    <w:p w14:paraId="2019391E" w14:textId="48C2880A" w:rsidR="00906004" w:rsidRPr="00EE2CB5" w:rsidRDefault="00207C9E" w:rsidP="004408A6">
      <w:pPr>
        <w:pStyle w:val="ARCATSubPara"/>
        <w:rPr>
          <w:rFonts w:asciiTheme="minorBidi" w:hAnsiTheme="minorBidi" w:cstheme="minorBidi"/>
          <w:sz w:val="18"/>
          <w:szCs w:val="18"/>
        </w:rPr>
      </w:pPr>
      <w:r w:rsidRPr="00EE2CB5">
        <w:rPr>
          <w:rFonts w:asciiTheme="minorBidi" w:hAnsiTheme="minorBidi" w:cstheme="minorBidi"/>
          <w:sz w:val="18"/>
          <w:szCs w:val="18"/>
        </w:rPr>
        <w:t xml:space="preserve">Manufacturer’s Warranty from date of warranty registration and </w:t>
      </w:r>
      <w:r w:rsidRPr="00EE2CB5">
        <w:rPr>
          <w:rFonts w:asciiTheme="minorBidi" w:hAnsiTheme="minorBidi" w:cstheme="minorBidi"/>
          <w:noProof/>
          <w:sz w:val="18"/>
          <w:szCs w:val="18"/>
        </w:rPr>
        <w:t>cover</w:t>
      </w:r>
      <w:r w:rsidR="000E7EF2" w:rsidRPr="00EE2CB5">
        <w:rPr>
          <w:rFonts w:asciiTheme="minorBidi" w:hAnsiTheme="minorBidi" w:cstheme="minorBidi"/>
          <w:noProof/>
          <w:sz w:val="18"/>
          <w:szCs w:val="18"/>
        </w:rPr>
        <w:t>s</w:t>
      </w:r>
      <w:r w:rsidRPr="00EE2CB5">
        <w:rPr>
          <w:rFonts w:asciiTheme="minorBidi" w:hAnsiTheme="minorBidi" w:cstheme="minorBidi"/>
          <w:sz w:val="18"/>
          <w:szCs w:val="18"/>
        </w:rPr>
        <w:t xml:space="preserve"> defects in materials: </w:t>
      </w:r>
      <w:r w:rsidR="00CB7A05" w:rsidRPr="00EE2CB5">
        <w:rPr>
          <w:rFonts w:asciiTheme="minorBidi" w:hAnsiTheme="minorBidi" w:cstheme="minorBidi"/>
          <w:color w:val="000000"/>
          <w:sz w:val="18"/>
          <w:szCs w:val="18"/>
        </w:rPr>
        <w:t>3-year</w:t>
      </w:r>
      <w:r w:rsidRPr="00EE2CB5">
        <w:rPr>
          <w:rFonts w:asciiTheme="minorBidi" w:hAnsiTheme="minorBidi" w:cstheme="minorBidi"/>
          <w:sz w:val="18"/>
          <w:szCs w:val="18"/>
        </w:rPr>
        <w:t xml:space="preserve"> warranty parts</w:t>
      </w:r>
      <w:r w:rsidR="00242B99" w:rsidRPr="00EE2CB5">
        <w:rPr>
          <w:rFonts w:asciiTheme="minorBidi" w:hAnsiTheme="minorBidi" w:cstheme="minorBidi"/>
          <w:sz w:val="18"/>
          <w:szCs w:val="18"/>
        </w:rPr>
        <w:t>.</w:t>
      </w:r>
    </w:p>
    <w:p w14:paraId="02B0E7FA" w14:textId="29DB3FB2" w:rsidR="ABFFABFF" w:rsidRPr="00EE2CB5" w:rsidRDefault="ABFFABFF" w:rsidP="ABFFABFF">
      <w:pPr>
        <w:pStyle w:val="ARCATArticle"/>
        <w:rPr>
          <w:rFonts w:asciiTheme="minorBidi" w:hAnsiTheme="minorBidi" w:cstheme="minorBidi"/>
          <w:sz w:val="18"/>
          <w:szCs w:val="18"/>
        </w:rPr>
      </w:pPr>
      <w:r w:rsidRPr="00EE2CB5">
        <w:rPr>
          <w:rFonts w:asciiTheme="minorBidi" w:hAnsiTheme="minorBidi" w:cstheme="minorBidi"/>
          <w:sz w:val="18"/>
          <w:szCs w:val="18"/>
        </w:rPr>
        <w:t>QUALITY ASSURANCE</w:t>
      </w:r>
    </w:p>
    <w:p w14:paraId="57C01E83" w14:textId="2BE68579" w:rsidR="ABFFABFF" w:rsidRPr="00EE2CB5" w:rsidRDefault="ABFFABFF" w:rsidP="ABFFABFF">
      <w:pPr>
        <w:pStyle w:val="ARCATParagraph"/>
        <w:rPr>
          <w:rFonts w:asciiTheme="minorBidi" w:hAnsiTheme="minorBidi" w:cstheme="minorBidi"/>
          <w:sz w:val="18"/>
          <w:szCs w:val="18"/>
        </w:rPr>
      </w:pPr>
      <w:r w:rsidRPr="00EE2CB5">
        <w:rPr>
          <w:rFonts w:asciiTheme="minorBidi" w:hAnsiTheme="minorBidi" w:cstheme="minorBidi"/>
          <w:sz w:val="18"/>
          <w:szCs w:val="18"/>
        </w:rPr>
        <w:t xml:space="preserve">Manufacturer Qualifications: Minimum </w:t>
      </w:r>
      <w:r w:rsidR="00CB7A05" w:rsidRPr="00EE2CB5">
        <w:rPr>
          <w:rFonts w:asciiTheme="minorBidi" w:hAnsiTheme="minorBidi" w:cstheme="minorBidi"/>
          <w:color w:val="000000"/>
          <w:sz w:val="18"/>
          <w:szCs w:val="18"/>
        </w:rPr>
        <w:t>5</w:t>
      </w:r>
      <w:r w:rsidR="00CB7A05" w:rsidRPr="00EE2CB5">
        <w:rPr>
          <w:rFonts w:asciiTheme="minorBidi" w:hAnsiTheme="minorBidi" w:cstheme="minorBidi"/>
          <w:sz w:val="18"/>
          <w:szCs w:val="18"/>
        </w:rPr>
        <w:t xml:space="preserve">-year </w:t>
      </w:r>
      <w:r w:rsidRPr="00EE2CB5">
        <w:rPr>
          <w:rFonts w:asciiTheme="minorBidi" w:hAnsiTheme="minorBidi" w:cstheme="minorBidi"/>
          <w:sz w:val="18"/>
          <w:szCs w:val="18"/>
        </w:rPr>
        <w:t xml:space="preserve">experience manufacturing </w:t>
      </w:r>
      <w:r w:rsidR="00BF283F" w:rsidRPr="00EE2CB5">
        <w:rPr>
          <w:rFonts w:asciiTheme="minorBidi" w:hAnsiTheme="minorBidi" w:cstheme="minorBidi"/>
          <w:sz w:val="18"/>
          <w:szCs w:val="18"/>
        </w:rPr>
        <w:t>related products</w:t>
      </w:r>
      <w:r w:rsidRPr="00EE2CB5">
        <w:rPr>
          <w:rFonts w:asciiTheme="minorBidi" w:hAnsiTheme="minorBidi" w:cstheme="minorBidi"/>
          <w:sz w:val="18"/>
          <w:szCs w:val="18"/>
        </w:rPr>
        <w:t>.</w:t>
      </w:r>
    </w:p>
    <w:p w14:paraId="005F6661" w14:textId="77777777" w:rsidR="ABFFABFF" w:rsidRPr="00EE2CB5" w:rsidRDefault="ABFFABFF" w:rsidP="ABFFABFF">
      <w:pPr>
        <w:pStyle w:val="ARCATParagraph"/>
        <w:rPr>
          <w:rFonts w:asciiTheme="minorBidi" w:hAnsiTheme="minorBidi" w:cstheme="minorBidi"/>
          <w:sz w:val="18"/>
          <w:szCs w:val="18"/>
        </w:rPr>
      </w:pPr>
      <w:r w:rsidRPr="00EE2CB5">
        <w:rPr>
          <w:rFonts w:asciiTheme="minorBidi" w:hAnsiTheme="minorBidi" w:cstheme="minorBidi"/>
          <w:sz w:val="18"/>
          <w:szCs w:val="18"/>
        </w:rPr>
        <w:t xml:space="preserve">Installer Qualifications: Minimum </w:t>
      </w:r>
      <w:r w:rsidR="00412E6C" w:rsidRPr="00EE2CB5">
        <w:rPr>
          <w:rFonts w:asciiTheme="minorBidi" w:hAnsiTheme="minorBidi" w:cstheme="minorBidi"/>
          <w:color w:val="000000"/>
          <w:sz w:val="18"/>
          <w:szCs w:val="18"/>
        </w:rPr>
        <w:t>5</w:t>
      </w:r>
      <w:r w:rsidR="00412E6C" w:rsidRPr="00EE2CB5">
        <w:rPr>
          <w:rFonts w:asciiTheme="minorBidi" w:hAnsiTheme="minorBidi" w:cstheme="minorBidi"/>
          <w:sz w:val="18"/>
          <w:szCs w:val="18"/>
        </w:rPr>
        <w:t>-year</w:t>
      </w:r>
      <w:r w:rsidRPr="00EE2CB5">
        <w:rPr>
          <w:rFonts w:asciiTheme="minorBidi" w:hAnsiTheme="minorBidi" w:cstheme="minorBidi"/>
          <w:sz w:val="18"/>
          <w:szCs w:val="18"/>
        </w:rPr>
        <w:t xml:space="preserve"> </w:t>
      </w:r>
      <w:r w:rsidRPr="00EE2CB5">
        <w:rPr>
          <w:rFonts w:asciiTheme="minorBidi" w:hAnsiTheme="minorBidi" w:cstheme="minorBidi"/>
          <w:noProof/>
          <w:sz w:val="18"/>
          <w:szCs w:val="18"/>
        </w:rPr>
        <w:t>experience</w:t>
      </w:r>
      <w:r w:rsidRPr="00EE2CB5">
        <w:rPr>
          <w:rFonts w:asciiTheme="minorBidi" w:hAnsiTheme="minorBidi" w:cstheme="minorBidi"/>
          <w:sz w:val="18"/>
          <w:szCs w:val="18"/>
        </w:rPr>
        <w:t xml:space="preserve"> installing </w:t>
      </w:r>
      <w:r w:rsidR="00BF283F" w:rsidRPr="00EE2CB5">
        <w:rPr>
          <w:rFonts w:asciiTheme="minorBidi" w:hAnsiTheme="minorBidi" w:cstheme="minorBidi"/>
          <w:sz w:val="18"/>
          <w:szCs w:val="18"/>
        </w:rPr>
        <w:t>related products</w:t>
      </w:r>
      <w:r w:rsidRPr="00EE2CB5">
        <w:rPr>
          <w:rFonts w:asciiTheme="minorBidi" w:hAnsiTheme="minorBidi" w:cstheme="minorBidi"/>
          <w:sz w:val="18"/>
          <w:szCs w:val="18"/>
        </w:rPr>
        <w:t>.</w:t>
      </w:r>
    </w:p>
    <w:p w14:paraId="66E75919" w14:textId="3FB9B3D6" w:rsidR="009259C0" w:rsidRPr="00EE2CB5" w:rsidRDefault="00714AAD" w:rsidP="007A0B91">
      <w:pPr>
        <w:pStyle w:val="ARCATParagraph"/>
        <w:rPr>
          <w:rFonts w:asciiTheme="minorBidi" w:hAnsiTheme="minorBidi" w:cstheme="minorBidi"/>
          <w:sz w:val="18"/>
          <w:szCs w:val="18"/>
        </w:rPr>
      </w:pPr>
      <w:r w:rsidRPr="00EE2CB5">
        <w:rPr>
          <w:rFonts w:asciiTheme="minorBidi" w:hAnsiTheme="minorBidi" w:cstheme="minorBidi"/>
          <w:sz w:val="18"/>
          <w:szCs w:val="18"/>
        </w:rPr>
        <w:t xml:space="preserve">Unit shall be designed to conform to the latest adopted editions of ANSI/ASHRAE 15, ASHRAE 62, </w:t>
      </w:r>
      <w:r w:rsidR="00F27033" w:rsidRPr="00EE2CB5">
        <w:rPr>
          <w:rFonts w:asciiTheme="minorBidi" w:hAnsiTheme="minorBidi" w:cstheme="minorBidi"/>
          <w:sz w:val="18"/>
          <w:szCs w:val="18"/>
        </w:rPr>
        <w:t xml:space="preserve">CSA 22.2 </w:t>
      </w:r>
      <w:r w:rsidRPr="00EE2CB5">
        <w:rPr>
          <w:rFonts w:asciiTheme="minorBidi" w:hAnsiTheme="minorBidi" w:cstheme="minorBidi"/>
          <w:sz w:val="18"/>
          <w:szCs w:val="18"/>
        </w:rPr>
        <w:t xml:space="preserve">and UL Standard </w:t>
      </w:r>
      <w:r w:rsidR="00F27033" w:rsidRPr="00EE2CB5">
        <w:rPr>
          <w:rFonts w:asciiTheme="minorBidi" w:hAnsiTheme="minorBidi" w:cstheme="minorBidi"/>
          <w:sz w:val="18"/>
          <w:szCs w:val="18"/>
        </w:rPr>
        <w:t xml:space="preserve"> 60335</w:t>
      </w:r>
      <w:r w:rsidRPr="00EE2CB5">
        <w:rPr>
          <w:rFonts w:asciiTheme="minorBidi" w:hAnsiTheme="minorBidi" w:cstheme="minorBidi"/>
          <w:sz w:val="18"/>
          <w:szCs w:val="18"/>
        </w:rPr>
        <w:t>.</w:t>
      </w:r>
    </w:p>
    <w:p w14:paraId="41ADA834" w14:textId="39A78652" w:rsidR="00F55288" w:rsidRPr="00EE2CB5" w:rsidRDefault="00B27CF4" w:rsidP="007A0B91">
      <w:pPr>
        <w:pStyle w:val="ARCATParagraph"/>
        <w:rPr>
          <w:rFonts w:asciiTheme="minorBidi" w:hAnsiTheme="minorBidi" w:cstheme="minorBidi"/>
          <w:color w:val="FF0000"/>
          <w:sz w:val="18"/>
          <w:szCs w:val="18"/>
        </w:rPr>
      </w:pPr>
      <w:bookmarkStart w:id="0" w:name="_Hlk60655681"/>
      <w:r w:rsidRPr="00EE2CB5">
        <w:rPr>
          <w:rFonts w:asciiTheme="minorBidi" w:hAnsiTheme="minorBidi" w:cstheme="minorBidi"/>
          <w:sz w:val="18"/>
          <w:szCs w:val="18"/>
          <w:lang w:val="en-CA"/>
        </w:rPr>
        <w:t>The unit f</w:t>
      </w:r>
      <w:r w:rsidR="00F55288" w:rsidRPr="00EE2CB5">
        <w:rPr>
          <w:rFonts w:asciiTheme="minorBidi" w:hAnsiTheme="minorBidi" w:cstheme="minorBidi"/>
          <w:sz w:val="18"/>
          <w:szCs w:val="18"/>
          <w:lang w:val="en-CA"/>
        </w:rPr>
        <w:t xml:space="preserve">lame spread rating </w:t>
      </w:r>
      <w:r w:rsidRPr="00EE2CB5">
        <w:rPr>
          <w:rFonts w:asciiTheme="minorBidi" w:hAnsiTheme="minorBidi" w:cstheme="minorBidi"/>
          <w:sz w:val="18"/>
          <w:szCs w:val="18"/>
          <w:lang w:val="en-CA"/>
        </w:rPr>
        <w:t xml:space="preserve">will be </w:t>
      </w:r>
      <w:r w:rsidR="00F55288" w:rsidRPr="00EE2CB5">
        <w:rPr>
          <w:rFonts w:asciiTheme="minorBidi" w:hAnsiTheme="minorBidi" w:cstheme="minorBidi"/>
          <w:sz w:val="18"/>
          <w:szCs w:val="18"/>
          <w:lang w:val="en-CA"/>
        </w:rPr>
        <w:t xml:space="preserve">less than 25 and </w:t>
      </w:r>
      <w:r w:rsidRPr="00EE2CB5">
        <w:rPr>
          <w:rFonts w:asciiTheme="minorBidi" w:hAnsiTheme="minorBidi" w:cstheme="minorBidi"/>
          <w:sz w:val="18"/>
          <w:szCs w:val="18"/>
          <w:lang w:val="en-CA"/>
        </w:rPr>
        <w:t xml:space="preserve">have </w:t>
      </w:r>
      <w:r w:rsidR="00F55288" w:rsidRPr="00EE2CB5">
        <w:rPr>
          <w:rFonts w:asciiTheme="minorBidi" w:hAnsiTheme="minorBidi" w:cstheme="minorBidi"/>
          <w:sz w:val="18"/>
          <w:szCs w:val="18"/>
          <w:lang w:val="en-CA"/>
        </w:rPr>
        <w:t>a Smoke Developed rating of less than 50 per ASTM E84</w:t>
      </w:r>
      <w:r w:rsidRPr="00EE2CB5">
        <w:rPr>
          <w:rFonts w:asciiTheme="minorBidi" w:hAnsiTheme="minorBidi" w:cstheme="minorBidi"/>
          <w:sz w:val="18"/>
          <w:szCs w:val="18"/>
          <w:lang w:val="en-CA"/>
        </w:rPr>
        <w:t>, UL 723, and CAN/ULC S102-M88</w:t>
      </w:r>
      <w:bookmarkEnd w:id="0"/>
      <w:r w:rsidRPr="00EE2CB5">
        <w:rPr>
          <w:rFonts w:asciiTheme="minorBidi" w:hAnsiTheme="minorBidi" w:cstheme="minorBidi"/>
          <w:sz w:val="18"/>
          <w:szCs w:val="18"/>
          <w:lang w:val="en-CA"/>
        </w:rPr>
        <w:t>.</w:t>
      </w:r>
    </w:p>
    <w:p w14:paraId="54520753" w14:textId="77777777" w:rsidR="00714AAD" w:rsidRPr="00EE2CB5" w:rsidRDefault="00714AAD" w:rsidP="ABFFABFF">
      <w:pPr>
        <w:pStyle w:val="ARCATParagraph"/>
        <w:rPr>
          <w:rFonts w:asciiTheme="minorBidi" w:hAnsiTheme="minorBidi" w:cstheme="minorBidi"/>
          <w:sz w:val="18"/>
          <w:szCs w:val="18"/>
        </w:rPr>
      </w:pPr>
      <w:r w:rsidRPr="00EE2CB5">
        <w:rPr>
          <w:rFonts w:asciiTheme="minorBidi" w:hAnsiTheme="minorBidi" w:cstheme="minorBidi"/>
          <w:sz w:val="18"/>
          <w:szCs w:val="18"/>
        </w:rPr>
        <w:t>Insulation and adhesive shall meet NFPA 90A requirements for flame spread and smoke generation.</w:t>
      </w:r>
    </w:p>
    <w:p w14:paraId="69EFCAF3" w14:textId="77777777" w:rsidR="ABFFABFF" w:rsidRPr="00EE2CB5" w:rsidRDefault="ABFFABFF" w:rsidP="ABFFABFF">
      <w:pPr>
        <w:pStyle w:val="ARCATArticle"/>
        <w:rPr>
          <w:rFonts w:asciiTheme="minorBidi" w:hAnsiTheme="minorBidi" w:cstheme="minorBidi"/>
          <w:sz w:val="18"/>
          <w:szCs w:val="18"/>
        </w:rPr>
      </w:pPr>
      <w:r w:rsidRPr="00EE2CB5">
        <w:rPr>
          <w:rFonts w:asciiTheme="minorBidi" w:hAnsiTheme="minorBidi" w:cstheme="minorBidi"/>
          <w:sz w:val="18"/>
          <w:szCs w:val="18"/>
        </w:rPr>
        <w:t>PRE-INSTALLATION MEETINGS</w:t>
      </w:r>
    </w:p>
    <w:p w14:paraId="2F49B747" w14:textId="5AF0DEEF" w:rsidR="007A0B91" w:rsidRPr="00EE2CB5" w:rsidRDefault="ABFFABFF" w:rsidP="00957DC9">
      <w:pPr>
        <w:pStyle w:val="ARCATParagraph"/>
        <w:rPr>
          <w:rFonts w:asciiTheme="minorBidi" w:hAnsiTheme="minorBidi" w:cstheme="minorBidi"/>
          <w:sz w:val="18"/>
          <w:szCs w:val="18"/>
        </w:rPr>
      </w:pPr>
      <w:r w:rsidRPr="00EE2CB5">
        <w:rPr>
          <w:rFonts w:asciiTheme="minorBidi" w:hAnsiTheme="minorBidi" w:cstheme="minorBidi"/>
          <w:sz w:val="18"/>
          <w:szCs w:val="18"/>
        </w:rPr>
        <w:t xml:space="preserve">Convene </w:t>
      </w:r>
      <w:r w:rsidR="00CB7A05" w:rsidRPr="00EE2CB5">
        <w:rPr>
          <w:rFonts w:asciiTheme="minorBidi" w:hAnsiTheme="minorBidi" w:cstheme="minorBidi"/>
          <w:sz w:val="18"/>
          <w:szCs w:val="18"/>
        </w:rPr>
        <w:t>a minimum of</w:t>
      </w:r>
      <w:r w:rsidRPr="00EE2CB5">
        <w:rPr>
          <w:rFonts w:asciiTheme="minorBidi" w:hAnsiTheme="minorBidi" w:cstheme="minorBidi"/>
          <w:sz w:val="18"/>
          <w:szCs w:val="18"/>
        </w:rPr>
        <w:t xml:space="preserve"> two weeks </w:t>
      </w:r>
      <w:r w:rsidRPr="00EE2CB5">
        <w:rPr>
          <w:rFonts w:asciiTheme="minorBidi" w:hAnsiTheme="minorBidi" w:cstheme="minorBidi"/>
          <w:noProof/>
          <w:sz w:val="18"/>
          <w:szCs w:val="18"/>
        </w:rPr>
        <w:t>prior to</w:t>
      </w:r>
      <w:r w:rsidRPr="00EE2CB5">
        <w:rPr>
          <w:rFonts w:asciiTheme="minorBidi" w:hAnsiTheme="minorBidi" w:cstheme="minorBidi"/>
          <w:sz w:val="18"/>
          <w:szCs w:val="18"/>
        </w:rPr>
        <w:t xml:space="preserve"> starting work of this section.</w:t>
      </w:r>
    </w:p>
    <w:p w14:paraId="3A08E0F5" w14:textId="77777777" w:rsidR="ABFFABFF" w:rsidRPr="00EE2CB5" w:rsidRDefault="ABFFABFF" w:rsidP="ABFFABFF">
      <w:pPr>
        <w:pStyle w:val="ARCATArticle"/>
        <w:rPr>
          <w:rFonts w:asciiTheme="minorBidi" w:hAnsiTheme="minorBidi" w:cstheme="minorBidi"/>
          <w:sz w:val="18"/>
          <w:szCs w:val="18"/>
        </w:rPr>
      </w:pPr>
      <w:r w:rsidRPr="00EE2CB5">
        <w:rPr>
          <w:rFonts w:asciiTheme="minorBidi" w:hAnsiTheme="minorBidi" w:cstheme="minorBidi"/>
          <w:sz w:val="18"/>
          <w:szCs w:val="18"/>
        </w:rPr>
        <w:t>DELIVERY, STORAGE, AND HANDLING</w:t>
      </w:r>
    </w:p>
    <w:p w14:paraId="01AAD965" w14:textId="77777777" w:rsidR="ABFFABFF" w:rsidRPr="00EE2CB5" w:rsidRDefault="ABFFABFF" w:rsidP="ABFFABFF">
      <w:pPr>
        <w:pStyle w:val="ARCATParagraph"/>
        <w:rPr>
          <w:rFonts w:asciiTheme="minorBidi" w:hAnsiTheme="minorBidi" w:cstheme="minorBidi"/>
          <w:sz w:val="18"/>
          <w:szCs w:val="18"/>
        </w:rPr>
      </w:pPr>
      <w:r w:rsidRPr="00EE2CB5">
        <w:rPr>
          <w:rFonts w:asciiTheme="minorBidi" w:hAnsiTheme="minorBidi" w:cstheme="minorBidi"/>
          <w:sz w:val="18"/>
          <w:szCs w:val="18"/>
        </w:rPr>
        <w:t>Deliver and store products in manufacturer's unopened packaging bearing the brand name and manufacturer's identification until ready for installation.</w:t>
      </w:r>
    </w:p>
    <w:p w14:paraId="1262A89F" w14:textId="77777777" w:rsidR="ABFFABFF" w:rsidRPr="00EE2CB5" w:rsidRDefault="ABFFABFF" w:rsidP="ABFFABFF">
      <w:pPr>
        <w:pStyle w:val="ARCATParagraph"/>
        <w:rPr>
          <w:rFonts w:asciiTheme="minorBidi" w:hAnsiTheme="minorBidi" w:cstheme="minorBidi"/>
          <w:sz w:val="18"/>
          <w:szCs w:val="18"/>
        </w:rPr>
      </w:pPr>
      <w:r w:rsidRPr="00EE2CB5">
        <w:rPr>
          <w:rFonts w:asciiTheme="minorBidi" w:hAnsiTheme="minorBidi" w:cstheme="minorBidi"/>
          <w:sz w:val="18"/>
          <w:szCs w:val="18"/>
        </w:rPr>
        <w:lastRenderedPageBreak/>
        <w:t>Handle materials as recommended by</w:t>
      </w:r>
      <w:r w:rsidR="000E7EF2" w:rsidRPr="00EE2CB5">
        <w:rPr>
          <w:rFonts w:asciiTheme="minorBidi" w:hAnsiTheme="minorBidi" w:cstheme="minorBidi"/>
          <w:sz w:val="18"/>
          <w:szCs w:val="18"/>
        </w:rPr>
        <w:t xml:space="preserve"> the</w:t>
      </w:r>
      <w:r w:rsidRPr="00EE2CB5">
        <w:rPr>
          <w:rFonts w:asciiTheme="minorBidi" w:hAnsiTheme="minorBidi" w:cstheme="minorBidi"/>
          <w:sz w:val="18"/>
          <w:szCs w:val="18"/>
        </w:rPr>
        <w:t xml:space="preserve"> </w:t>
      </w:r>
      <w:r w:rsidRPr="00EE2CB5">
        <w:rPr>
          <w:rFonts w:asciiTheme="minorBidi" w:hAnsiTheme="minorBidi" w:cstheme="minorBidi"/>
          <w:noProof/>
          <w:sz w:val="18"/>
          <w:szCs w:val="18"/>
        </w:rPr>
        <w:t>manufacturer</w:t>
      </w:r>
      <w:r w:rsidRPr="00EE2CB5">
        <w:rPr>
          <w:rFonts w:asciiTheme="minorBidi" w:hAnsiTheme="minorBidi" w:cstheme="minorBidi"/>
          <w:sz w:val="18"/>
          <w:szCs w:val="18"/>
        </w:rPr>
        <w:t xml:space="preserve"> to avoid damage.</w:t>
      </w:r>
    </w:p>
    <w:p w14:paraId="6DEBA6B1" w14:textId="77777777" w:rsidR="ABFFABFF" w:rsidRPr="00EE2CB5" w:rsidRDefault="ABFFABFF" w:rsidP="ABFFABFF">
      <w:pPr>
        <w:pStyle w:val="ARCATArticle"/>
        <w:rPr>
          <w:rFonts w:asciiTheme="minorBidi" w:hAnsiTheme="minorBidi" w:cstheme="minorBidi"/>
          <w:sz w:val="18"/>
          <w:szCs w:val="18"/>
        </w:rPr>
      </w:pPr>
      <w:r w:rsidRPr="00EE2CB5">
        <w:rPr>
          <w:rFonts w:asciiTheme="minorBidi" w:hAnsiTheme="minorBidi" w:cstheme="minorBidi"/>
          <w:sz w:val="18"/>
          <w:szCs w:val="18"/>
        </w:rPr>
        <w:t>PROJECT CONDITIONS</w:t>
      </w:r>
    </w:p>
    <w:p w14:paraId="0466B75C" w14:textId="77777777" w:rsidR="ABFFABFF" w:rsidRPr="00EE2CB5" w:rsidRDefault="ABFFABFF" w:rsidP="ABFFABFF">
      <w:pPr>
        <w:pStyle w:val="ARCATParagraph"/>
        <w:rPr>
          <w:rFonts w:asciiTheme="minorBidi" w:hAnsiTheme="minorBidi" w:cstheme="minorBidi"/>
          <w:sz w:val="18"/>
          <w:szCs w:val="18"/>
        </w:rPr>
      </w:pPr>
      <w:r w:rsidRPr="00EE2CB5">
        <w:rPr>
          <w:rFonts w:asciiTheme="minorBidi" w:hAnsiTheme="minorBidi" w:cstheme="minorBidi"/>
          <w:sz w:val="18"/>
          <w:szCs w:val="18"/>
        </w:rPr>
        <w:t>Maintain environmental conditions (temperature, humidity, and ventilation) within limits recommended by</w:t>
      </w:r>
      <w:r w:rsidR="000E7EF2" w:rsidRPr="00EE2CB5">
        <w:rPr>
          <w:rFonts w:asciiTheme="minorBidi" w:hAnsiTheme="minorBidi" w:cstheme="minorBidi"/>
          <w:sz w:val="18"/>
          <w:szCs w:val="18"/>
        </w:rPr>
        <w:t xml:space="preserve"> the</w:t>
      </w:r>
      <w:r w:rsidRPr="00EE2CB5">
        <w:rPr>
          <w:rFonts w:asciiTheme="minorBidi" w:hAnsiTheme="minorBidi" w:cstheme="minorBidi"/>
          <w:sz w:val="18"/>
          <w:szCs w:val="18"/>
        </w:rPr>
        <w:t xml:space="preserve"> </w:t>
      </w:r>
      <w:r w:rsidRPr="00EE2CB5">
        <w:rPr>
          <w:rFonts w:asciiTheme="minorBidi" w:hAnsiTheme="minorBidi" w:cstheme="minorBidi"/>
          <w:noProof/>
          <w:sz w:val="18"/>
          <w:szCs w:val="18"/>
        </w:rPr>
        <w:t>manufacturer</w:t>
      </w:r>
      <w:r w:rsidRPr="00EE2CB5">
        <w:rPr>
          <w:rFonts w:asciiTheme="minorBidi" w:hAnsiTheme="minorBidi" w:cstheme="minorBidi"/>
          <w:sz w:val="18"/>
          <w:szCs w:val="18"/>
        </w:rPr>
        <w:t xml:space="preserve"> for optimum results. Do not install products under environmental conditions outside manufacturer's recommended limits.</w:t>
      </w:r>
    </w:p>
    <w:p w14:paraId="7394FCFD" w14:textId="77777777" w:rsidR="ABFFABFF" w:rsidRPr="00EE2CB5" w:rsidRDefault="ABFFABFF" w:rsidP="ABFFABFF">
      <w:pPr>
        <w:pStyle w:val="ARCATArticle"/>
        <w:rPr>
          <w:rFonts w:asciiTheme="minorBidi" w:hAnsiTheme="minorBidi" w:cstheme="minorBidi"/>
          <w:sz w:val="18"/>
          <w:szCs w:val="18"/>
        </w:rPr>
      </w:pPr>
      <w:r w:rsidRPr="00EE2CB5">
        <w:rPr>
          <w:rFonts w:asciiTheme="minorBidi" w:hAnsiTheme="minorBidi" w:cstheme="minorBidi"/>
          <w:sz w:val="18"/>
          <w:szCs w:val="18"/>
        </w:rPr>
        <w:t>SEQUENCING</w:t>
      </w:r>
    </w:p>
    <w:p w14:paraId="35BA7B6F" w14:textId="77777777" w:rsidR="ABFFABFF" w:rsidRPr="00EE2CB5" w:rsidRDefault="ABFFABFF" w:rsidP="ABFFABFF">
      <w:pPr>
        <w:pStyle w:val="ARCATParagraph"/>
        <w:rPr>
          <w:rFonts w:asciiTheme="minorBidi" w:hAnsiTheme="minorBidi" w:cstheme="minorBidi"/>
          <w:sz w:val="18"/>
          <w:szCs w:val="18"/>
        </w:rPr>
      </w:pPr>
      <w:r w:rsidRPr="00EE2CB5">
        <w:rPr>
          <w:rFonts w:asciiTheme="minorBidi" w:hAnsiTheme="minorBidi" w:cstheme="minorBidi"/>
          <w:sz w:val="18"/>
          <w:szCs w:val="18"/>
        </w:rPr>
        <w:t>Ensure that products of this section are supplied to affected trades in time to prevent interruption of construction progress.</w:t>
      </w:r>
    </w:p>
    <w:p w14:paraId="4E1E1F2D" w14:textId="77777777" w:rsidR="ABFFABFF" w:rsidRPr="00EE2CB5" w:rsidRDefault="ABFFABFF" w:rsidP="ABFFABFF">
      <w:pPr>
        <w:pStyle w:val="ARCATPart"/>
        <w:numPr>
          <w:ilvl w:val="0"/>
          <w:numId w:val="6"/>
        </w:numPr>
        <w:rPr>
          <w:rFonts w:asciiTheme="minorBidi" w:hAnsiTheme="minorBidi" w:cstheme="minorBidi"/>
          <w:b/>
          <w:bCs/>
          <w:sz w:val="18"/>
          <w:szCs w:val="18"/>
        </w:rPr>
      </w:pPr>
      <w:r w:rsidRPr="00EE2CB5">
        <w:rPr>
          <w:rFonts w:asciiTheme="minorBidi" w:hAnsiTheme="minorBidi" w:cstheme="minorBidi"/>
          <w:b/>
          <w:bCs/>
          <w:sz w:val="18"/>
          <w:szCs w:val="18"/>
        </w:rPr>
        <w:t>PRODUCTS</w:t>
      </w:r>
    </w:p>
    <w:p w14:paraId="749ED09E" w14:textId="77777777" w:rsidR="002D0D97" w:rsidRPr="00EE2CB5" w:rsidRDefault="002D0D97" w:rsidP="ABFFABFF">
      <w:pPr>
        <w:pStyle w:val="ARCATArticle"/>
        <w:rPr>
          <w:rFonts w:asciiTheme="minorBidi" w:hAnsiTheme="minorBidi" w:cstheme="minorBidi"/>
          <w:sz w:val="18"/>
          <w:szCs w:val="18"/>
        </w:rPr>
      </w:pPr>
      <w:r w:rsidRPr="00EE2CB5">
        <w:rPr>
          <w:rFonts w:asciiTheme="minorBidi" w:hAnsiTheme="minorBidi" w:cstheme="minorBidi"/>
          <w:sz w:val="18"/>
          <w:szCs w:val="18"/>
        </w:rPr>
        <w:t>MANUFACTURERS</w:t>
      </w:r>
    </w:p>
    <w:p w14:paraId="0BB64459" w14:textId="45129B43" w:rsidR="00B373DB" w:rsidRPr="00EE2CB5" w:rsidRDefault="ABFFABFF" w:rsidP="00A2225D">
      <w:pPr>
        <w:pStyle w:val="ARCATParagraph"/>
        <w:rPr>
          <w:rFonts w:asciiTheme="minorBidi" w:hAnsiTheme="minorBidi" w:cstheme="minorBidi"/>
          <w:sz w:val="18"/>
          <w:szCs w:val="18"/>
        </w:rPr>
      </w:pPr>
      <w:r w:rsidRPr="00EE2CB5">
        <w:rPr>
          <w:rFonts w:asciiTheme="minorBidi" w:hAnsiTheme="minorBidi" w:cstheme="minorBidi"/>
          <w:sz w:val="18"/>
          <w:szCs w:val="18"/>
        </w:rPr>
        <w:t>Acceptable Manufacturer:</w:t>
      </w:r>
      <w:r w:rsidR="00E83C48" w:rsidRPr="00EE2CB5">
        <w:rPr>
          <w:rFonts w:asciiTheme="minorBidi" w:hAnsiTheme="minorBidi" w:cstheme="minorBidi"/>
          <w:sz w:val="18"/>
          <w:szCs w:val="18"/>
        </w:rPr>
        <w:t xml:space="preserve"> </w:t>
      </w:r>
      <w:r w:rsidR="00A2225D" w:rsidRPr="00EE2CB5">
        <w:rPr>
          <w:rFonts w:asciiTheme="minorBidi" w:hAnsiTheme="minorBidi" w:cstheme="minorBidi"/>
          <w:sz w:val="18"/>
          <w:szCs w:val="18"/>
        </w:rPr>
        <w:t>Global IFS, 3700 32nd Street SE, Kentwood, Michigan 49512. www.globalifs.com</w:t>
      </w:r>
    </w:p>
    <w:p w14:paraId="500FB6D1" w14:textId="04E80F15" w:rsidR="ABFFABFF" w:rsidRPr="00EE2CB5" w:rsidRDefault="ABFFABFF" w:rsidP="ABFFABFF">
      <w:pPr>
        <w:pStyle w:val="ARCATParagraph"/>
        <w:rPr>
          <w:rFonts w:asciiTheme="minorBidi" w:hAnsiTheme="minorBidi" w:cstheme="minorBidi"/>
          <w:sz w:val="18"/>
          <w:szCs w:val="18"/>
        </w:rPr>
      </w:pPr>
      <w:r w:rsidRPr="00EE2CB5">
        <w:rPr>
          <w:rFonts w:asciiTheme="minorBidi" w:hAnsiTheme="minorBidi" w:cstheme="minorBidi"/>
          <w:sz w:val="18"/>
          <w:szCs w:val="18"/>
        </w:rPr>
        <w:t xml:space="preserve">Requests for substitutions will </w:t>
      </w:r>
      <w:r w:rsidRPr="00EE2CB5">
        <w:rPr>
          <w:rFonts w:asciiTheme="minorBidi" w:hAnsiTheme="minorBidi" w:cstheme="minorBidi"/>
          <w:noProof/>
          <w:sz w:val="18"/>
          <w:szCs w:val="18"/>
        </w:rPr>
        <w:t>be considered</w:t>
      </w:r>
      <w:r w:rsidRPr="00EE2CB5">
        <w:rPr>
          <w:rFonts w:asciiTheme="minorBidi" w:hAnsiTheme="minorBidi" w:cstheme="minorBidi"/>
          <w:sz w:val="18"/>
          <w:szCs w:val="18"/>
        </w:rPr>
        <w:t xml:space="preserve"> </w:t>
      </w:r>
      <w:r w:rsidRPr="00EE2CB5">
        <w:rPr>
          <w:rFonts w:asciiTheme="minorBidi" w:hAnsiTheme="minorBidi" w:cstheme="minorBidi"/>
          <w:noProof/>
          <w:sz w:val="18"/>
          <w:szCs w:val="18"/>
        </w:rPr>
        <w:t>in accordance with</w:t>
      </w:r>
      <w:r w:rsidRPr="00EE2CB5">
        <w:rPr>
          <w:rFonts w:asciiTheme="minorBidi" w:hAnsiTheme="minorBidi" w:cstheme="minorBidi"/>
          <w:sz w:val="18"/>
          <w:szCs w:val="18"/>
        </w:rPr>
        <w:t xml:space="preserve"> </w:t>
      </w:r>
      <w:r w:rsidR="00700F63" w:rsidRPr="00EE2CB5">
        <w:rPr>
          <w:rFonts w:asciiTheme="minorBidi" w:hAnsiTheme="minorBidi" w:cstheme="minorBidi"/>
          <w:sz w:val="18"/>
          <w:szCs w:val="18"/>
        </w:rPr>
        <w:t>the provisions</w:t>
      </w:r>
      <w:r w:rsidRPr="00EE2CB5">
        <w:rPr>
          <w:rFonts w:asciiTheme="minorBidi" w:hAnsiTheme="minorBidi" w:cstheme="minorBidi"/>
          <w:sz w:val="18"/>
          <w:szCs w:val="18"/>
        </w:rPr>
        <w:t xml:space="preserve"> of Section 01 60 00 - Product Requirements.</w:t>
      </w:r>
      <w:r w:rsidR="001057B5" w:rsidRPr="00EE2CB5">
        <w:rPr>
          <w:rFonts w:asciiTheme="minorBidi" w:hAnsiTheme="minorBidi" w:cstheme="minorBidi"/>
          <w:sz w:val="18"/>
          <w:szCs w:val="18"/>
        </w:rPr>
        <w:br/>
      </w:r>
    </w:p>
    <w:p w14:paraId="05E55BC0" w14:textId="4F5DB746" w:rsidR="00957DC9" w:rsidRPr="00EE2CB5" w:rsidRDefault="00C1680D" w:rsidP="00957DC9">
      <w:pPr>
        <w:pStyle w:val="ARCATArticle"/>
        <w:rPr>
          <w:rFonts w:asciiTheme="minorBidi" w:hAnsiTheme="minorBidi" w:cstheme="minorBidi"/>
          <w:sz w:val="18"/>
          <w:szCs w:val="18"/>
        </w:rPr>
      </w:pPr>
      <w:r w:rsidRPr="00EE2CB5">
        <w:rPr>
          <w:rFonts w:asciiTheme="minorBidi" w:hAnsiTheme="minorBidi" w:cstheme="minorBidi"/>
          <w:sz w:val="18"/>
          <w:szCs w:val="18"/>
        </w:rPr>
        <w:t>UNDER FLOOR RACK COOLER (UFRC)</w:t>
      </w:r>
    </w:p>
    <w:p w14:paraId="4AFD96D6" w14:textId="292764CC" w:rsidR="00957DC9" w:rsidRPr="00EE2CB5" w:rsidRDefault="00E67B0A" w:rsidP="00957DC9">
      <w:pPr>
        <w:pStyle w:val="ARCATParagraph"/>
        <w:rPr>
          <w:rFonts w:asciiTheme="minorBidi" w:hAnsiTheme="minorBidi" w:cstheme="minorBidi"/>
          <w:sz w:val="18"/>
          <w:szCs w:val="18"/>
        </w:rPr>
      </w:pPr>
      <w:r w:rsidRPr="00EE2CB5">
        <w:rPr>
          <w:rFonts w:asciiTheme="minorBidi" w:hAnsiTheme="minorBidi" w:cstheme="minorBidi"/>
          <w:sz w:val="18"/>
          <w:szCs w:val="18"/>
        </w:rPr>
        <w:t>UFRC System</w:t>
      </w:r>
      <w:r w:rsidR="00957DC9" w:rsidRPr="00EE2CB5">
        <w:rPr>
          <w:rFonts w:asciiTheme="minorBidi" w:hAnsiTheme="minorBidi" w:cstheme="minorBidi"/>
          <w:sz w:val="18"/>
          <w:szCs w:val="18"/>
        </w:rPr>
        <w:t>:</w:t>
      </w:r>
      <w:r w:rsidR="0027477C" w:rsidRPr="00EE2CB5">
        <w:rPr>
          <w:rFonts w:asciiTheme="minorBidi" w:hAnsiTheme="minorBidi" w:cstheme="minorBidi"/>
          <w:sz w:val="18"/>
          <w:szCs w:val="18"/>
        </w:rPr>
        <w:t xml:space="preserve"> a</w:t>
      </w:r>
      <w:r w:rsidR="00957DC9" w:rsidRPr="00EE2CB5">
        <w:rPr>
          <w:rFonts w:asciiTheme="minorBidi" w:hAnsiTheme="minorBidi" w:cstheme="minorBidi"/>
          <w:sz w:val="18"/>
          <w:szCs w:val="18"/>
        </w:rPr>
        <w:t xml:space="preserve">s manufactured by </w:t>
      </w:r>
      <w:r w:rsidR="00A2225D" w:rsidRPr="00EE2CB5">
        <w:rPr>
          <w:rFonts w:asciiTheme="minorBidi" w:hAnsiTheme="minorBidi" w:cstheme="minorBidi"/>
          <w:sz w:val="18"/>
          <w:szCs w:val="18"/>
        </w:rPr>
        <w:t>Global IFS</w:t>
      </w:r>
      <w:r w:rsidR="00BF7FEA" w:rsidRPr="00EE2CB5">
        <w:rPr>
          <w:rFonts w:asciiTheme="minorBidi" w:hAnsiTheme="minorBidi" w:cstheme="minorBidi"/>
          <w:sz w:val="18"/>
          <w:szCs w:val="18"/>
        </w:rPr>
        <w:t>, shall consist of the following components:</w:t>
      </w:r>
    </w:p>
    <w:p w14:paraId="6239FCAF" w14:textId="5A8CDB6E" w:rsidR="00AD232A" w:rsidRPr="00EE2CB5" w:rsidRDefault="00F8143D" w:rsidP="00304E37">
      <w:pPr>
        <w:pStyle w:val="ARCATSubPara"/>
        <w:rPr>
          <w:rStyle w:val="cf01"/>
          <w:rFonts w:asciiTheme="minorBidi" w:hAnsiTheme="minorBidi" w:cstheme="minorBidi"/>
        </w:rPr>
      </w:pPr>
      <w:r w:rsidRPr="00EE2CB5">
        <w:rPr>
          <w:rStyle w:val="cf01"/>
          <w:rFonts w:asciiTheme="minorBidi" w:hAnsiTheme="minorBidi" w:cstheme="minorBidi"/>
        </w:rPr>
        <w:t>Fan Cube – QTY 1</w:t>
      </w:r>
    </w:p>
    <w:p w14:paraId="659FBE0F" w14:textId="78DAE562" w:rsidR="00AD232A" w:rsidRPr="00EE2CB5" w:rsidRDefault="00F8143D" w:rsidP="00304E37">
      <w:pPr>
        <w:pStyle w:val="ARCATSubPara"/>
        <w:rPr>
          <w:rStyle w:val="cf01"/>
          <w:rFonts w:asciiTheme="minorBidi" w:hAnsiTheme="minorBidi" w:cstheme="minorBidi"/>
        </w:rPr>
      </w:pPr>
      <w:r w:rsidRPr="00EE2CB5">
        <w:rPr>
          <w:rStyle w:val="cf01"/>
          <w:rFonts w:asciiTheme="minorBidi" w:hAnsiTheme="minorBidi" w:cstheme="minorBidi"/>
        </w:rPr>
        <w:t>Coil Cube – QTY 1</w:t>
      </w:r>
    </w:p>
    <w:p w14:paraId="3C4B2249" w14:textId="5A977B81" w:rsidR="00AD232A" w:rsidRPr="00EE2CB5" w:rsidRDefault="00F8143D" w:rsidP="00304E37">
      <w:pPr>
        <w:pStyle w:val="ARCATSubPara"/>
        <w:rPr>
          <w:rStyle w:val="cf01"/>
          <w:rFonts w:asciiTheme="minorBidi" w:hAnsiTheme="minorBidi" w:cstheme="minorBidi"/>
        </w:rPr>
      </w:pPr>
      <w:r w:rsidRPr="00EE2CB5">
        <w:rPr>
          <w:rStyle w:val="cf01"/>
          <w:rFonts w:asciiTheme="minorBidi" w:hAnsiTheme="minorBidi" w:cstheme="minorBidi"/>
        </w:rPr>
        <w:t>C</w:t>
      </w:r>
      <w:r w:rsidR="00AD232A" w:rsidRPr="00EE2CB5">
        <w:rPr>
          <w:rStyle w:val="cf01"/>
          <w:rFonts w:asciiTheme="minorBidi" w:hAnsiTheme="minorBidi" w:cstheme="minorBidi"/>
        </w:rPr>
        <w:t>onnecting cube</w:t>
      </w:r>
      <w:r w:rsidR="00C54475" w:rsidRPr="00EE2CB5">
        <w:rPr>
          <w:rStyle w:val="cf01"/>
          <w:rFonts w:asciiTheme="minorBidi" w:hAnsiTheme="minorBidi" w:cstheme="minorBidi"/>
        </w:rPr>
        <w:t xml:space="preserve"> (</w:t>
      </w:r>
      <w:r w:rsidRPr="00EE2CB5">
        <w:rPr>
          <w:rStyle w:val="cf01"/>
          <w:rFonts w:asciiTheme="minorBidi" w:hAnsiTheme="minorBidi" w:cstheme="minorBidi"/>
        </w:rPr>
        <w:t xml:space="preserve">with </w:t>
      </w:r>
      <w:r w:rsidR="00C54475" w:rsidRPr="00EE2CB5">
        <w:rPr>
          <w:rStyle w:val="cf01"/>
          <w:rFonts w:asciiTheme="minorBidi" w:hAnsiTheme="minorBidi" w:cstheme="minorBidi"/>
        </w:rPr>
        <w:t>straight</w:t>
      </w:r>
      <w:r w:rsidR="00A17B16" w:rsidRPr="00EE2CB5">
        <w:rPr>
          <w:rStyle w:val="cf01"/>
          <w:rFonts w:asciiTheme="minorBidi" w:hAnsiTheme="minorBidi" w:cstheme="minorBidi"/>
        </w:rPr>
        <w:t xml:space="preserve"> fabric duct</w:t>
      </w:r>
      <w:r w:rsidR="00C54475" w:rsidRPr="00EE2CB5">
        <w:rPr>
          <w:rStyle w:val="cf01"/>
          <w:rFonts w:asciiTheme="minorBidi" w:hAnsiTheme="minorBidi" w:cstheme="minorBidi"/>
        </w:rPr>
        <w:t>)</w:t>
      </w:r>
      <w:r w:rsidRPr="00EE2CB5">
        <w:rPr>
          <w:rStyle w:val="cf01"/>
          <w:rFonts w:asciiTheme="minorBidi" w:hAnsiTheme="minorBidi" w:cstheme="minorBidi"/>
        </w:rPr>
        <w:t xml:space="preserve"> – QTY1</w:t>
      </w:r>
    </w:p>
    <w:p w14:paraId="296F2662" w14:textId="4020C32B" w:rsidR="00AD232A" w:rsidRPr="00EE2CB5" w:rsidRDefault="00F8143D" w:rsidP="00304E37">
      <w:pPr>
        <w:pStyle w:val="ARCATSubPara"/>
        <w:rPr>
          <w:rStyle w:val="cf01"/>
          <w:rFonts w:asciiTheme="minorBidi" w:hAnsiTheme="minorBidi" w:cstheme="minorBidi"/>
        </w:rPr>
      </w:pPr>
      <w:r w:rsidRPr="00EE2CB5">
        <w:rPr>
          <w:rStyle w:val="cf01"/>
          <w:rFonts w:asciiTheme="minorBidi" w:hAnsiTheme="minorBidi" w:cstheme="minorBidi"/>
        </w:rPr>
        <w:t>C</w:t>
      </w:r>
      <w:r w:rsidR="00C54475" w:rsidRPr="00EE2CB5">
        <w:rPr>
          <w:rStyle w:val="cf01"/>
          <w:rFonts w:asciiTheme="minorBidi" w:hAnsiTheme="minorBidi" w:cstheme="minorBidi"/>
        </w:rPr>
        <w:t>onnecting</w:t>
      </w:r>
      <w:r w:rsidR="00AD232A" w:rsidRPr="00EE2CB5">
        <w:rPr>
          <w:rStyle w:val="cf01"/>
          <w:rFonts w:asciiTheme="minorBidi" w:hAnsiTheme="minorBidi" w:cstheme="minorBidi"/>
        </w:rPr>
        <w:t xml:space="preserve"> cube </w:t>
      </w:r>
      <w:r w:rsidR="00C54475" w:rsidRPr="00EE2CB5">
        <w:rPr>
          <w:rStyle w:val="cf01"/>
          <w:rFonts w:asciiTheme="minorBidi" w:hAnsiTheme="minorBidi" w:cstheme="minorBidi"/>
        </w:rPr>
        <w:t>(</w:t>
      </w:r>
      <w:r w:rsidR="00A17B16" w:rsidRPr="00EE2CB5">
        <w:rPr>
          <w:rStyle w:val="cf01"/>
          <w:rFonts w:asciiTheme="minorBidi" w:hAnsiTheme="minorBidi" w:cstheme="minorBidi"/>
        </w:rPr>
        <w:t xml:space="preserve">with </w:t>
      </w:r>
      <w:r w:rsidR="00C54475" w:rsidRPr="00EE2CB5">
        <w:rPr>
          <w:rStyle w:val="cf01"/>
          <w:rFonts w:asciiTheme="minorBidi" w:hAnsiTheme="minorBidi" w:cstheme="minorBidi"/>
        </w:rPr>
        <w:t>elbow</w:t>
      </w:r>
      <w:r w:rsidR="00A17B16" w:rsidRPr="00EE2CB5">
        <w:rPr>
          <w:rStyle w:val="cf01"/>
          <w:rFonts w:asciiTheme="minorBidi" w:hAnsiTheme="minorBidi" w:cstheme="minorBidi"/>
        </w:rPr>
        <w:t xml:space="preserve"> fabric duct</w:t>
      </w:r>
      <w:r w:rsidR="00C54475" w:rsidRPr="00EE2CB5">
        <w:rPr>
          <w:rStyle w:val="cf01"/>
          <w:rFonts w:asciiTheme="minorBidi" w:hAnsiTheme="minorBidi" w:cstheme="minorBidi"/>
        </w:rPr>
        <w:t>)</w:t>
      </w:r>
      <w:r w:rsidR="00A17B16" w:rsidRPr="00EE2CB5">
        <w:rPr>
          <w:rStyle w:val="cf01"/>
          <w:rFonts w:asciiTheme="minorBidi" w:hAnsiTheme="minorBidi" w:cstheme="minorBidi"/>
        </w:rPr>
        <w:t xml:space="preserve"> – QTY1</w:t>
      </w:r>
    </w:p>
    <w:p w14:paraId="28204B9B" w14:textId="5D83E022" w:rsidR="00AD232A" w:rsidRPr="00EE2CB5" w:rsidRDefault="00713AA0" w:rsidP="00304E37">
      <w:pPr>
        <w:pStyle w:val="ARCATSubPara"/>
        <w:rPr>
          <w:rStyle w:val="cf01"/>
          <w:rFonts w:asciiTheme="minorBidi" w:hAnsiTheme="minorBidi" w:cstheme="minorBidi"/>
        </w:rPr>
      </w:pPr>
      <w:r w:rsidRPr="00EE2CB5">
        <w:rPr>
          <w:rStyle w:val="cf01"/>
          <w:rFonts w:asciiTheme="minorBidi" w:hAnsiTheme="minorBidi" w:cstheme="minorBidi"/>
        </w:rPr>
        <w:t>Raised Access Floor</w:t>
      </w:r>
      <w:r w:rsidR="00D252BE" w:rsidRPr="00EE2CB5">
        <w:rPr>
          <w:rStyle w:val="cf01"/>
          <w:rFonts w:asciiTheme="minorBidi" w:hAnsiTheme="minorBidi" w:cstheme="minorBidi"/>
        </w:rPr>
        <w:t xml:space="preserve"> (RAF) </w:t>
      </w:r>
      <w:r w:rsidR="00AD232A" w:rsidRPr="00EE2CB5">
        <w:rPr>
          <w:rStyle w:val="cf01"/>
          <w:rFonts w:asciiTheme="minorBidi" w:hAnsiTheme="minorBidi" w:cstheme="minorBidi"/>
        </w:rPr>
        <w:t>TecCrete</w:t>
      </w:r>
      <w:r w:rsidR="00A17B16" w:rsidRPr="00EE2CB5">
        <w:rPr>
          <w:rStyle w:val="cf01"/>
          <w:rFonts w:asciiTheme="minorBidi" w:hAnsiTheme="minorBidi" w:cstheme="minorBidi"/>
        </w:rPr>
        <w:t xml:space="preserve"> 2500</w:t>
      </w:r>
      <w:r w:rsidR="00AD232A" w:rsidRPr="00EE2CB5">
        <w:rPr>
          <w:rStyle w:val="cf01"/>
          <w:rFonts w:asciiTheme="minorBidi" w:hAnsiTheme="minorBidi" w:cstheme="minorBidi"/>
        </w:rPr>
        <w:t xml:space="preserve"> panel</w:t>
      </w:r>
      <w:r w:rsidR="00A62CCE" w:rsidRPr="00EE2CB5">
        <w:rPr>
          <w:rStyle w:val="cf01"/>
          <w:rFonts w:asciiTheme="minorBidi" w:hAnsiTheme="minorBidi" w:cstheme="minorBidi"/>
        </w:rPr>
        <w:t xml:space="preserve"> – QTY 2</w:t>
      </w:r>
      <w:r w:rsidR="00AD232A" w:rsidRPr="00EE2CB5">
        <w:rPr>
          <w:rStyle w:val="cf01"/>
          <w:rFonts w:asciiTheme="minorBidi" w:hAnsiTheme="minorBidi" w:cstheme="minorBidi"/>
        </w:rPr>
        <w:t xml:space="preserve"> </w:t>
      </w:r>
    </w:p>
    <w:p w14:paraId="7A013027" w14:textId="5E6DA12D" w:rsidR="00AD232A" w:rsidRPr="00EE2CB5" w:rsidRDefault="00A62CCE" w:rsidP="00304E37">
      <w:pPr>
        <w:pStyle w:val="ARCATSubPara"/>
        <w:rPr>
          <w:rStyle w:val="cf01"/>
          <w:rFonts w:asciiTheme="minorBidi" w:hAnsiTheme="minorBidi" w:cstheme="minorBidi"/>
        </w:rPr>
      </w:pPr>
      <w:r w:rsidRPr="00EE2CB5">
        <w:rPr>
          <w:rStyle w:val="cf01"/>
          <w:rFonts w:asciiTheme="minorBidi" w:hAnsiTheme="minorBidi" w:cstheme="minorBidi"/>
        </w:rPr>
        <w:t>A</w:t>
      </w:r>
      <w:r w:rsidR="00AD232A" w:rsidRPr="00EE2CB5">
        <w:rPr>
          <w:rStyle w:val="cf01"/>
          <w:rFonts w:asciiTheme="minorBidi" w:hAnsiTheme="minorBidi" w:cstheme="minorBidi"/>
        </w:rPr>
        <w:t>irflow panel</w:t>
      </w:r>
      <w:r w:rsidR="00461CF8" w:rsidRPr="00EE2CB5">
        <w:rPr>
          <w:rStyle w:val="cf01"/>
          <w:rFonts w:asciiTheme="minorBidi" w:hAnsiTheme="minorBidi" w:cstheme="minorBidi"/>
        </w:rPr>
        <w:t xml:space="preserve"> – QTY2</w:t>
      </w:r>
    </w:p>
    <w:p w14:paraId="1592D954" w14:textId="1B2A7CC2" w:rsidR="002556E0" w:rsidRPr="00EE2CB5" w:rsidRDefault="00DC115F" w:rsidP="00304E37">
      <w:pPr>
        <w:pStyle w:val="ARCATSubPara"/>
        <w:rPr>
          <w:rStyle w:val="cf01"/>
          <w:rFonts w:asciiTheme="minorBidi" w:hAnsiTheme="minorBidi" w:cstheme="minorBidi"/>
        </w:rPr>
      </w:pPr>
      <w:r w:rsidRPr="00EE2CB5">
        <w:rPr>
          <w:rStyle w:val="cf01"/>
          <w:rFonts w:asciiTheme="minorBidi" w:hAnsiTheme="minorBidi" w:cstheme="minorBidi"/>
        </w:rPr>
        <w:t>Pod Controller – QTY 1 per pod</w:t>
      </w:r>
    </w:p>
    <w:p w14:paraId="5E735769" w14:textId="77777777" w:rsidR="00257873" w:rsidRPr="00EE2CB5" w:rsidRDefault="00257873" w:rsidP="00257873">
      <w:pPr>
        <w:pStyle w:val="ARCATSubSub1"/>
        <w:numPr>
          <w:ilvl w:val="0"/>
          <w:numId w:val="0"/>
        </w:numPr>
        <w:ind w:left="2304"/>
        <w:rPr>
          <w:rStyle w:val="cf01"/>
          <w:rFonts w:asciiTheme="minorBidi" w:hAnsiTheme="minorBidi" w:cstheme="minorBidi"/>
        </w:rPr>
      </w:pPr>
    </w:p>
    <w:p w14:paraId="614DBB22" w14:textId="26F5441A" w:rsidR="00220CE6" w:rsidRPr="00EE2CB5" w:rsidRDefault="00074918" w:rsidP="000E0330">
      <w:pPr>
        <w:pStyle w:val="ARCATParagraph"/>
        <w:rPr>
          <w:rFonts w:asciiTheme="minorBidi" w:hAnsiTheme="minorBidi" w:cstheme="minorBidi"/>
          <w:sz w:val="18"/>
          <w:szCs w:val="18"/>
        </w:rPr>
      </w:pPr>
      <w:r w:rsidRPr="00EE2CB5">
        <w:rPr>
          <w:rFonts w:asciiTheme="minorBidi" w:hAnsiTheme="minorBidi" w:cstheme="minorBidi"/>
          <w:sz w:val="18"/>
          <w:szCs w:val="18"/>
        </w:rPr>
        <w:t>Underfloor c</w:t>
      </w:r>
      <w:r w:rsidR="00A473A2" w:rsidRPr="00EE2CB5">
        <w:rPr>
          <w:rFonts w:asciiTheme="minorBidi" w:hAnsiTheme="minorBidi" w:cstheme="minorBidi"/>
          <w:sz w:val="18"/>
          <w:szCs w:val="18"/>
        </w:rPr>
        <w:t>ube</w:t>
      </w:r>
      <w:r w:rsidR="0046010A" w:rsidRPr="00EE2CB5">
        <w:rPr>
          <w:rFonts w:asciiTheme="minorBidi" w:hAnsiTheme="minorBidi" w:cstheme="minorBidi"/>
          <w:sz w:val="18"/>
          <w:szCs w:val="18"/>
        </w:rPr>
        <w:t xml:space="preserve"> support system for UFRC units</w:t>
      </w:r>
    </w:p>
    <w:p w14:paraId="0E250E78" w14:textId="58E19125" w:rsidR="006504AF" w:rsidRPr="00EE2CB5" w:rsidRDefault="0060080A" w:rsidP="006504AF">
      <w:pPr>
        <w:pStyle w:val="ARCATSubPara"/>
        <w:rPr>
          <w:sz w:val="18"/>
          <w:szCs w:val="18"/>
        </w:rPr>
      </w:pPr>
      <w:r w:rsidRPr="00EE2CB5">
        <w:rPr>
          <w:sz w:val="18"/>
          <w:szCs w:val="18"/>
        </w:rPr>
        <w:t>Cube construction</w:t>
      </w:r>
    </w:p>
    <w:p w14:paraId="5BC57AE5" w14:textId="3A5539E6" w:rsidR="00367BBE" w:rsidRPr="00EE2CB5" w:rsidRDefault="00367BBE" w:rsidP="0060080A">
      <w:pPr>
        <w:pStyle w:val="ARCATSubSub1"/>
        <w:rPr>
          <w:sz w:val="18"/>
          <w:szCs w:val="18"/>
        </w:rPr>
      </w:pPr>
      <w:r w:rsidRPr="00EE2CB5">
        <w:rPr>
          <w:sz w:val="18"/>
          <w:szCs w:val="18"/>
        </w:rPr>
        <w:t>Under</w:t>
      </w:r>
      <w:r w:rsidR="00917319" w:rsidRPr="00EE2CB5">
        <w:rPr>
          <w:sz w:val="18"/>
          <w:szCs w:val="18"/>
        </w:rPr>
        <w:t xml:space="preserve">structure </w:t>
      </w:r>
      <w:r w:rsidR="000D5AA1" w:rsidRPr="00EE2CB5">
        <w:rPr>
          <w:sz w:val="18"/>
          <w:szCs w:val="18"/>
        </w:rPr>
        <w:t>24”x24”</w:t>
      </w:r>
      <w:r w:rsidR="00050233" w:rsidRPr="00EE2CB5">
        <w:rPr>
          <w:sz w:val="18"/>
          <w:szCs w:val="18"/>
        </w:rPr>
        <w:t>x2</w:t>
      </w:r>
      <w:r w:rsidR="00282D05" w:rsidRPr="00EE2CB5">
        <w:rPr>
          <w:sz w:val="18"/>
          <w:szCs w:val="18"/>
        </w:rPr>
        <w:t>4</w:t>
      </w:r>
      <w:r w:rsidR="00050233" w:rsidRPr="00EE2CB5">
        <w:rPr>
          <w:sz w:val="18"/>
          <w:szCs w:val="18"/>
        </w:rPr>
        <w:t>” (</w:t>
      </w:r>
      <w:proofErr w:type="spellStart"/>
      <w:r w:rsidR="00050233" w:rsidRPr="00EE2CB5">
        <w:rPr>
          <w:sz w:val="18"/>
          <w:szCs w:val="18"/>
        </w:rPr>
        <w:t>WxDxH</w:t>
      </w:r>
      <w:proofErr w:type="spellEnd"/>
      <w:r w:rsidR="00050233" w:rsidRPr="00EE2CB5">
        <w:rPr>
          <w:sz w:val="18"/>
          <w:szCs w:val="18"/>
        </w:rPr>
        <w:t xml:space="preserve">) </w:t>
      </w:r>
      <w:r w:rsidR="00692AF4" w:rsidRPr="00EE2CB5">
        <w:rPr>
          <w:sz w:val="18"/>
          <w:szCs w:val="18"/>
        </w:rPr>
        <w:t xml:space="preserve">cube </w:t>
      </w:r>
      <w:r w:rsidRPr="00EE2CB5">
        <w:rPr>
          <w:sz w:val="18"/>
          <w:szCs w:val="18"/>
        </w:rPr>
        <w:t>frame configured to hold and support a complementary flooring panel</w:t>
      </w:r>
      <w:r w:rsidR="00917319" w:rsidRPr="00EE2CB5">
        <w:rPr>
          <w:sz w:val="18"/>
          <w:szCs w:val="18"/>
        </w:rPr>
        <w:t xml:space="preserve">, and mechanical </w:t>
      </w:r>
      <w:r w:rsidR="00692AF4" w:rsidRPr="00EE2CB5">
        <w:rPr>
          <w:sz w:val="18"/>
          <w:szCs w:val="18"/>
        </w:rPr>
        <w:t>components.</w:t>
      </w:r>
      <w:r w:rsidR="009876B7" w:rsidRPr="00EE2CB5">
        <w:rPr>
          <w:sz w:val="18"/>
          <w:szCs w:val="18"/>
        </w:rPr>
        <w:t xml:space="preserve"> Cube frame </w:t>
      </w:r>
      <w:r w:rsidR="002014F3" w:rsidRPr="00EE2CB5">
        <w:rPr>
          <w:sz w:val="18"/>
          <w:szCs w:val="18"/>
        </w:rPr>
        <w:t>is</w:t>
      </w:r>
      <w:r w:rsidR="00AC2EF5" w:rsidRPr="00EE2CB5">
        <w:rPr>
          <w:sz w:val="18"/>
          <w:szCs w:val="18"/>
        </w:rPr>
        <w:t xml:space="preserve"> constructed from </w:t>
      </w:r>
      <w:r w:rsidR="001056A7" w:rsidRPr="00EE2CB5">
        <w:rPr>
          <w:sz w:val="18"/>
          <w:szCs w:val="18"/>
        </w:rPr>
        <w:t xml:space="preserve">4x </w:t>
      </w:r>
      <w:r w:rsidR="00E851E3" w:rsidRPr="00EE2CB5">
        <w:rPr>
          <w:sz w:val="18"/>
          <w:szCs w:val="18"/>
        </w:rPr>
        <w:t xml:space="preserve">steel pedestals </w:t>
      </w:r>
      <w:r w:rsidR="00F26B30" w:rsidRPr="00EE2CB5">
        <w:rPr>
          <w:sz w:val="18"/>
          <w:szCs w:val="18"/>
        </w:rPr>
        <w:t>(</w:t>
      </w:r>
      <w:r w:rsidR="001056A7" w:rsidRPr="00EE2CB5">
        <w:rPr>
          <w:sz w:val="18"/>
          <w:szCs w:val="18"/>
        </w:rPr>
        <w:t>7/8”</w:t>
      </w:r>
      <w:r w:rsidR="00CE15D0" w:rsidRPr="00EE2CB5">
        <w:rPr>
          <w:sz w:val="18"/>
          <w:szCs w:val="18"/>
        </w:rPr>
        <w:t xml:space="preserve"> </w:t>
      </w:r>
      <w:r w:rsidR="00D8000E" w:rsidRPr="00EE2CB5">
        <w:rPr>
          <w:sz w:val="18"/>
          <w:szCs w:val="18"/>
        </w:rPr>
        <w:t>square tube</w:t>
      </w:r>
      <w:r w:rsidR="00F26B30" w:rsidRPr="00EE2CB5">
        <w:rPr>
          <w:sz w:val="18"/>
          <w:szCs w:val="18"/>
        </w:rPr>
        <w:t>)</w:t>
      </w:r>
      <w:r w:rsidR="008974C3" w:rsidRPr="00EE2CB5">
        <w:rPr>
          <w:sz w:val="18"/>
          <w:szCs w:val="18"/>
        </w:rPr>
        <w:t xml:space="preserve">, connected by </w:t>
      </w:r>
      <w:r w:rsidR="00F126CF" w:rsidRPr="00EE2CB5">
        <w:rPr>
          <w:sz w:val="18"/>
          <w:szCs w:val="18"/>
        </w:rPr>
        <w:t>3/16”x1</w:t>
      </w:r>
      <w:r w:rsidR="000F2EA5" w:rsidRPr="00EE2CB5">
        <w:rPr>
          <w:sz w:val="18"/>
          <w:szCs w:val="18"/>
        </w:rPr>
        <w:t>”</w:t>
      </w:r>
      <w:r w:rsidR="00A3332C" w:rsidRPr="00EE2CB5">
        <w:rPr>
          <w:sz w:val="18"/>
          <w:szCs w:val="18"/>
        </w:rPr>
        <w:t xml:space="preserve"> stee</w:t>
      </w:r>
      <w:r w:rsidR="00793DF2" w:rsidRPr="00EE2CB5">
        <w:rPr>
          <w:sz w:val="18"/>
          <w:szCs w:val="18"/>
        </w:rPr>
        <w:t xml:space="preserve">l </w:t>
      </w:r>
      <w:r w:rsidR="00500D2A" w:rsidRPr="00EE2CB5">
        <w:rPr>
          <w:sz w:val="18"/>
          <w:szCs w:val="18"/>
        </w:rPr>
        <w:t>s</w:t>
      </w:r>
      <w:r w:rsidR="00A731FE" w:rsidRPr="00EE2CB5">
        <w:rPr>
          <w:sz w:val="18"/>
          <w:szCs w:val="18"/>
        </w:rPr>
        <w:t>traps</w:t>
      </w:r>
      <w:r w:rsidR="00F06551" w:rsidRPr="00EE2CB5">
        <w:rPr>
          <w:sz w:val="18"/>
          <w:szCs w:val="18"/>
        </w:rPr>
        <w:t xml:space="preserve">. </w:t>
      </w:r>
      <w:r w:rsidR="00E072AB" w:rsidRPr="00EE2CB5">
        <w:rPr>
          <w:sz w:val="18"/>
          <w:szCs w:val="18"/>
        </w:rPr>
        <w:t xml:space="preserve">Steel straps </w:t>
      </w:r>
      <w:r w:rsidR="00D703B8" w:rsidRPr="00EE2CB5">
        <w:rPr>
          <w:sz w:val="18"/>
          <w:szCs w:val="18"/>
        </w:rPr>
        <w:t xml:space="preserve">are welded to the steel pedestals </w:t>
      </w:r>
      <w:r w:rsidR="000A1AFE" w:rsidRPr="00EE2CB5">
        <w:rPr>
          <w:sz w:val="18"/>
          <w:szCs w:val="18"/>
        </w:rPr>
        <w:t xml:space="preserve">at various heights which creates </w:t>
      </w:r>
      <w:r w:rsidR="00935C76" w:rsidRPr="00EE2CB5">
        <w:rPr>
          <w:sz w:val="18"/>
          <w:szCs w:val="18"/>
        </w:rPr>
        <w:t xml:space="preserve">multiple tiers to manage </w:t>
      </w:r>
      <w:r w:rsidR="00BA6A1B" w:rsidRPr="00EE2CB5">
        <w:rPr>
          <w:sz w:val="18"/>
          <w:szCs w:val="18"/>
        </w:rPr>
        <w:t>under</w:t>
      </w:r>
      <w:r w:rsidR="00533700" w:rsidRPr="00EE2CB5">
        <w:rPr>
          <w:sz w:val="18"/>
          <w:szCs w:val="18"/>
        </w:rPr>
        <w:t>-</w:t>
      </w:r>
      <w:r w:rsidR="00BA6A1B" w:rsidRPr="00EE2CB5">
        <w:rPr>
          <w:sz w:val="18"/>
          <w:szCs w:val="18"/>
        </w:rPr>
        <w:t xml:space="preserve">floor plenum services. </w:t>
      </w:r>
    </w:p>
    <w:p w14:paraId="567B075F" w14:textId="22D3C97B" w:rsidR="0018409D" w:rsidRPr="00EE2CB5" w:rsidRDefault="0018409D" w:rsidP="0060080A">
      <w:pPr>
        <w:pStyle w:val="ARCATSubSub1"/>
        <w:rPr>
          <w:sz w:val="18"/>
          <w:szCs w:val="18"/>
        </w:rPr>
      </w:pPr>
      <w:r w:rsidRPr="00EE2CB5">
        <w:rPr>
          <w:sz w:val="18"/>
          <w:szCs w:val="18"/>
        </w:rPr>
        <w:t>Pedestal assemblies shall be of hot-dip galvanized steel</w:t>
      </w:r>
      <w:r w:rsidR="00CA5C43" w:rsidRPr="00EE2CB5">
        <w:rPr>
          <w:sz w:val="18"/>
          <w:szCs w:val="18"/>
        </w:rPr>
        <w:t xml:space="preserve">, and </w:t>
      </w:r>
      <w:r w:rsidR="00891D85" w:rsidRPr="00EE2CB5">
        <w:rPr>
          <w:sz w:val="18"/>
          <w:szCs w:val="18"/>
        </w:rPr>
        <w:t>gold</w:t>
      </w:r>
      <w:r w:rsidR="00891D85" w:rsidRPr="00EE2CB5">
        <w:rPr>
          <w:sz w:val="18"/>
          <w:szCs w:val="18"/>
        </w:rPr>
        <w:t xml:space="preserve"> </w:t>
      </w:r>
      <w:r w:rsidR="00CA5C43" w:rsidRPr="00EE2CB5">
        <w:rPr>
          <w:sz w:val="18"/>
          <w:szCs w:val="18"/>
        </w:rPr>
        <w:t>pow</w:t>
      </w:r>
      <w:r w:rsidR="00891D85" w:rsidRPr="00EE2CB5">
        <w:rPr>
          <w:sz w:val="18"/>
          <w:szCs w:val="18"/>
        </w:rPr>
        <w:t>d</w:t>
      </w:r>
      <w:r w:rsidR="00CA5C43" w:rsidRPr="00EE2CB5">
        <w:rPr>
          <w:sz w:val="18"/>
          <w:szCs w:val="18"/>
        </w:rPr>
        <w:t>er coated</w:t>
      </w:r>
      <w:r w:rsidRPr="00EE2CB5">
        <w:rPr>
          <w:sz w:val="18"/>
          <w:szCs w:val="18"/>
        </w:rPr>
        <w:t>.</w:t>
      </w:r>
    </w:p>
    <w:p w14:paraId="48D6A133" w14:textId="5C133FC0" w:rsidR="0018409D" w:rsidRPr="00EE2CB5" w:rsidRDefault="0018409D" w:rsidP="0060080A">
      <w:pPr>
        <w:pStyle w:val="ARCATSubSub1"/>
        <w:rPr>
          <w:sz w:val="18"/>
          <w:szCs w:val="18"/>
        </w:rPr>
      </w:pPr>
      <w:r w:rsidRPr="00EE2CB5">
        <w:rPr>
          <w:sz w:val="18"/>
          <w:szCs w:val="18"/>
        </w:rPr>
        <w:t>The base shall be a minimum of 1 square inches and shall be stamped and/or embossed on its underside.</w:t>
      </w:r>
      <w:r w:rsidR="00F61F6A" w:rsidRPr="00EE2CB5">
        <w:rPr>
          <w:sz w:val="18"/>
          <w:szCs w:val="18"/>
        </w:rPr>
        <w:t xml:space="preserve"> The base shall</w:t>
      </w:r>
      <w:r w:rsidR="003047D1" w:rsidRPr="00EE2CB5">
        <w:rPr>
          <w:sz w:val="18"/>
          <w:szCs w:val="18"/>
        </w:rPr>
        <w:t xml:space="preserve"> provide an</w:t>
      </w:r>
      <w:r w:rsidR="00F61F6A" w:rsidRPr="00EE2CB5">
        <w:rPr>
          <w:sz w:val="18"/>
          <w:szCs w:val="18"/>
        </w:rPr>
        <w:t xml:space="preserve"> </w:t>
      </w:r>
      <w:r w:rsidR="003047D1" w:rsidRPr="00EE2CB5">
        <w:rPr>
          <w:sz w:val="18"/>
          <w:szCs w:val="18"/>
        </w:rPr>
        <w:t>adjustment range of +/- 1” (25mm), adjustable at 1/64" (.4mm) increments</w:t>
      </w:r>
    </w:p>
    <w:p w14:paraId="4311DAC2" w14:textId="77777777" w:rsidR="0018409D" w:rsidRPr="00EE2CB5" w:rsidRDefault="0018409D" w:rsidP="0060080A">
      <w:pPr>
        <w:pStyle w:val="ARCATSubSub1"/>
        <w:rPr>
          <w:sz w:val="18"/>
          <w:szCs w:val="18"/>
        </w:rPr>
      </w:pPr>
      <w:r w:rsidRPr="00EE2CB5">
        <w:rPr>
          <w:sz w:val="18"/>
          <w:szCs w:val="18"/>
        </w:rPr>
        <w:t>The threaded stud shall be 3/4" (19mm) diameter steel.</w:t>
      </w:r>
    </w:p>
    <w:p w14:paraId="1F021208" w14:textId="77777777" w:rsidR="0018409D" w:rsidRPr="00EE2CB5" w:rsidRDefault="0018409D" w:rsidP="0060080A">
      <w:pPr>
        <w:pStyle w:val="ARCATSubSub1"/>
        <w:rPr>
          <w:sz w:val="18"/>
          <w:szCs w:val="18"/>
        </w:rPr>
      </w:pPr>
      <w:r w:rsidRPr="00EE2CB5">
        <w:rPr>
          <w:sz w:val="18"/>
          <w:szCs w:val="18"/>
        </w:rPr>
        <w:t>The head assembly shall be designed so that the panels will be held in place with or without corner-lock fasteners.</w:t>
      </w:r>
    </w:p>
    <w:p w14:paraId="2D7A704F" w14:textId="34529A7F" w:rsidR="0018409D" w:rsidRPr="00EE2CB5" w:rsidRDefault="0018409D" w:rsidP="0060080A">
      <w:pPr>
        <w:pStyle w:val="ARCATSubSub1"/>
        <w:rPr>
          <w:sz w:val="18"/>
          <w:szCs w:val="18"/>
        </w:rPr>
      </w:pPr>
      <w:r w:rsidRPr="00EE2CB5">
        <w:rPr>
          <w:sz w:val="18"/>
          <w:szCs w:val="18"/>
        </w:rPr>
        <w:t>Pedestal assembly shall provide an adjustment range of +/- 1” (25mm), adjustable at 1/64" (.4mm) increments.</w:t>
      </w:r>
    </w:p>
    <w:p w14:paraId="4D335167" w14:textId="77777777" w:rsidR="0018409D" w:rsidRPr="00EE2CB5" w:rsidRDefault="0018409D" w:rsidP="0060080A">
      <w:pPr>
        <w:pStyle w:val="ARCATSubSub1"/>
        <w:rPr>
          <w:sz w:val="18"/>
          <w:szCs w:val="18"/>
        </w:rPr>
      </w:pPr>
      <w:r w:rsidRPr="00EE2CB5">
        <w:rPr>
          <w:sz w:val="18"/>
          <w:szCs w:val="18"/>
        </w:rPr>
        <w:t>The assembly shall provide a mechanical means to lock the floor in a level plane and adjustments shall be capable of being made without special tools.</w:t>
      </w:r>
    </w:p>
    <w:p w14:paraId="44C6B9EE" w14:textId="77777777" w:rsidR="0018409D" w:rsidRPr="00EE2CB5" w:rsidRDefault="0018409D" w:rsidP="0060080A">
      <w:pPr>
        <w:pStyle w:val="ARCATSubSub1"/>
        <w:rPr>
          <w:sz w:val="18"/>
          <w:szCs w:val="18"/>
        </w:rPr>
      </w:pPr>
      <w:r w:rsidRPr="00EE2CB5">
        <w:rPr>
          <w:sz w:val="18"/>
          <w:szCs w:val="18"/>
        </w:rPr>
        <w:t>For corner-lock system, the head of the all-steel assembly shall be designed to accept a metal fastener to mechanically lock the panels in place.</w:t>
      </w:r>
    </w:p>
    <w:p w14:paraId="16D7AD50" w14:textId="77777777" w:rsidR="0018409D" w:rsidRPr="00EE2CB5" w:rsidRDefault="0018409D" w:rsidP="0060080A">
      <w:pPr>
        <w:pStyle w:val="ARCATSubSub1"/>
        <w:rPr>
          <w:sz w:val="18"/>
          <w:szCs w:val="18"/>
        </w:rPr>
      </w:pPr>
      <w:r w:rsidRPr="00EE2CB5">
        <w:rPr>
          <w:sz w:val="18"/>
          <w:szCs w:val="18"/>
        </w:rPr>
        <w:t>Pedestal assembly shall support not less than 6,000 lb. axial load and shall resist an average 1,000 inch-pound overturning moment when bonded to a clean concrete slab.</w:t>
      </w:r>
    </w:p>
    <w:p w14:paraId="6B20A556" w14:textId="77777777" w:rsidR="0018409D" w:rsidRPr="00EE2CB5" w:rsidRDefault="0018409D" w:rsidP="0060080A">
      <w:pPr>
        <w:pStyle w:val="ARCATSubPara"/>
        <w:rPr>
          <w:sz w:val="18"/>
          <w:szCs w:val="18"/>
        </w:rPr>
      </w:pPr>
      <w:r w:rsidRPr="00EE2CB5">
        <w:rPr>
          <w:sz w:val="18"/>
          <w:szCs w:val="18"/>
        </w:rPr>
        <w:t>Stringers:</w:t>
      </w:r>
    </w:p>
    <w:p w14:paraId="5E73B4D3" w14:textId="77777777" w:rsidR="0018409D" w:rsidRPr="00EE2CB5" w:rsidRDefault="0018409D" w:rsidP="0060080A">
      <w:pPr>
        <w:pStyle w:val="ARCATSubSub1"/>
        <w:rPr>
          <w:sz w:val="18"/>
          <w:szCs w:val="18"/>
        </w:rPr>
      </w:pPr>
      <w:r w:rsidRPr="00EE2CB5">
        <w:rPr>
          <w:sz w:val="18"/>
          <w:szCs w:val="18"/>
        </w:rPr>
        <w:t>Stringer shall capture panels and be capable of supporting a 450-lb. concentrated load at mid span with less than 0.010” permanent set after the load is removed.</w:t>
      </w:r>
    </w:p>
    <w:p w14:paraId="17ECE1BD" w14:textId="77777777" w:rsidR="0018409D" w:rsidRPr="00EE2CB5" w:rsidRDefault="0018409D" w:rsidP="0060080A">
      <w:pPr>
        <w:pStyle w:val="ARCATSubSub1"/>
        <w:rPr>
          <w:sz w:val="18"/>
          <w:szCs w:val="18"/>
        </w:rPr>
      </w:pPr>
      <w:r w:rsidRPr="00EE2CB5">
        <w:rPr>
          <w:sz w:val="18"/>
          <w:szCs w:val="18"/>
        </w:rPr>
        <w:t xml:space="preserve">Stringers shall be individually and rigidly fastened to the pedestal with one machine screw for each foot of stringer length. Bolts shall provide positive electrical contact between the stringers </w:t>
      </w:r>
      <w:r w:rsidRPr="00EE2CB5">
        <w:rPr>
          <w:sz w:val="18"/>
          <w:szCs w:val="18"/>
        </w:rPr>
        <w:lastRenderedPageBreak/>
        <w:t>and pedestals. Connections depending on gravity or spring action are unacceptable.</w:t>
      </w:r>
    </w:p>
    <w:p w14:paraId="759CD664" w14:textId="77777777" w:rsidR="0018409D" w:rsidRPr="00EE2CB5" w:rsidRDefault="0018409D" w:rsidP="0060080A">
      <w:pPr>
        <w:pStyle w:val="ARCATSubSub1"/>
        <w:rPr>
          <w:sz w:val="18"/>
          <w:szCs w:val="18"/>
        </w:rPr>
      </w:pPr>
      <w:r w:rsidRPr="00EE2CB5">
        <w:rPr>
          <w:sz w:val="18"/>
          <w:szCs w:val="18"/>
        </w:rPr>
        <w:t>Stringer shall be either 2’x 2’ or 4’x 4’ pattern and shall be secured by a fastener.</w:t>
      </w:r>
    </w:p>
    <w:p w14:paraId="09BE6E1E" w14:textId="66593088" w:rsidR="008A1EEC" w:rsidRPr="00EE2CB5" w:rsidRDefault="008A1EEC" w:rsidP="000E0330">
      <w:pPr>
        <w:pStyle w:val="ARCATParagraph"/>
        <w:rPr>
          <w:rFonts w:asciiTheme="minorBidi" w:hAnsiTheme="minorBidi" w:cstheme="minorBidi"/>
          <w:sz w:val="18"/>
          <w:szCs w:val="18"/>
        </w:rPr>
      </w:pPr>
      <w:r w:rsidRPr="00EE2CB5">
        <w:rPr>
          <w:rFonts w:asciiTheme="minorBidi" w:hAnsiTheme="minorBidi" w:cstheme="minorBidi"/>
          <w:sz w:val="18"/>
          <w:szCs w:val="18"/>
        </w:rPr>
        <w:t>Fan</w:t>
      </w:r>
      <w:r w:rsidR="00F558EA" w:rsidRPr="00EE2CB5">
        <w:rPr>
          <w:rFonts w:asciiTheme="minorBidi" w:hAnsiTheme="minorBidi" w:cstheme="minorBidi"/>
          <w:sz w:val="18"/>
          <w:szCs w:val="18"/>
        </w:rPr>
        <w:t xml:space="preserve"> Cube</w:t>
      </w:r>
      <w:r w:rsidR="00461CF8" w:rsidRPr="00EE2CB5">
        <w:rPr>
          <w:rFonts w:asciiTheme="minorBidi" w:hAnsiTheme="minorBidi" w:cstheme="minorBidi"/>
          <w:sz w:val="18"/>
          <w:szCs w:val="18"/>
        </w:rPr>
        <w:t xml:space="preserve"> consists of the following components</w:t>
      </w:r>
    </w:p>
    <w:p w14:paraId="056BEA2F" w14:textId="77777777" w:rsidR="00911D90" w:rsidRPr="00EE2CB5" w:rsidRDefault="008A1EEC" w:rsidP="005F065F">
      <w:pPr>
        <w:pStyle w:val="ARCATSubPara"/>
        <w:rPr>
          <w:rFonts w:asciiTheme="minorBidi" w:hAnsiTheme="minorBidi" w:cstheme="minorBidi"/>
          <w:sz w:val="18"/>
          <w:szCs w:val="18"/>
        </w:rPr>
      </w:pPr>
      <w:r w:rsidRPr="00EE2CB5">
        <w:rPr>
          <w:rFonts w:asciiTheme="minorBidi" w:hAnsiTheme="minorBidi" w:cstheme="minorBidi"/>
          <w:sz w:val="18"/>
          <w:szCs w:val="18"/>
        </w:rPr>
        <w:t>Blower</w:t>
      </w:r>
    </w:p>
    <w:p w14:paraId="1D3A094F" w14:textId="4AF8AE04" w:rsidR="005F065F" w:rsidRPr="00EE2CB5" w:rsidRDefault="005F065F" w:rsidP="00911D90">
      <w:pPr>
        <w:pStyle w:val="ARCATSubSub1"/>
        <w:rPr>
          <w:rFonts w:asciiTheme="minorBidi" w:hAnsiTheme="minorBidi" w:cstheme="minorBidi"/>
          <w:sz w:val="18"/>
          <w:szCs w:val="18"/>
        </w:rPr>
      </w:pPr>
      <w:r w:rsidRPr="00EE2CB5">
        <w:rPr>
          <w:rFonts w:asciiTheme="minorBidi" w:hAnsiTheme="minorBidi" w:cstheme="minorBidi"/>
          <w:sz w:val="18"/>
          <w:szCs w:val="18"/>
        </w:rPr>
        <w:t xml:space="preserve">Fan blower shall be galvanized steel construction with forward curved blades and a dynamically balanced wheel.  </w:t>
      </w:r>
    </w:p>
    <w:p w14:paraId="469848F8" w14:textId="77777777" w:rsidR="00217E2D" w:rsidRPr="00EE2CB5" w:rsidRDefault="00217E2D" w:rsidP="00217E2D">
      <w:pPr>
        <w:pStyle w:val="ARCATSubPara"/>
        <w:rPr>
          <w:rFonts w:asciiTheme="minorBidi" w:hAnsiTheme="minorBidi" w:cstheme="minorBidi"/>
          <w:sz w:val="18"/>
          <w:szCs w:val="18"/>
        </w:rPr>
      </w:pPr>
      <w:r w:rsidRPr="00EE2CB5">
        <w:rPr>
          <w:rFonts w:asciiTheme="minorBidi" w:hAnsiTheme="minorBidi" w:cstheme="minorBidi"/>
          <w:sz w:val="18"/>
          <w:szCs w:val="18"/>
        </w:rPr>
        <w:t>Fan motor</w:t>
      </w:r>
    </w:p>
    <w:p w14:paraId="00011FE6" w14:textId="4B8EF6A1" w:rsidR="00217E2D" w:rsidRPr="00EE2CB5" w:rsidRDefault="00217E2D" w:rsidP="00217E2D">
      <w:pPr>
        <w:pStyle w:val="ARCATSubSub1"/>
        <w:rPr>
          <w:rFonts w:asciiTheme="minorBidi" w:hAnsiTheme="minorBidi" w:cstheme="minorBidi"/>
          <w:sz w:val="18"/>
          <w:szCs w:val="18"/>
        </w:rPr>
      </w:pPr>
      <w:r w:rsidRPr="00EE2CB5">
        <w:rPr>
          <w:rFonts w:asciiTheme="minorBidi" w:hAnsiTheme="minorBidi" w:cstheme="minorBidi"/>
          <w:sz w:val="18"/>
          <w:szCs w:val="18"/>
        </w:rPr>
        <w:t xml:space="preserve">The motor shall be an Electronically Commutated Motor (ECM), and the motor shaft shall be directly connected to the fan. </w:t>
      </w:r>
    </w:p>
    <w:p w14:paraId="25DBD6A5" w14:textId="0B3BCBB0" w:rsidR="00217E2D" w:rsidRPr="00EE2CB5" w:rsidRDefault="00217E2D" w:rsidP="00217E2D">
      <w:pPr>
        <w:pStyle w:val="ARCATSubSub1"/>
        <w:rPr>
          <w:rFonts w:asciiTheme="minorBidi" w:hAnsiTheme="minorBidi" w:cstheme="minorBidi"/>
          <w:sz w:val="18"/>
          <w:szCs w:val="18"/>
        </w:rPr>
      </w:pPr>
      <w:r w:rsidRPr="00EE2CB5">
        <w:rPr>
          <w:rFonts w:asciiTheme="minorBidi" w:hAnsiTheme="minorBidi" w:cstheme="minorBidi"/>
          <w:sz w:val="18"/>
          <w:szCs w:val="18"/>
        </w:rPr>
        <w:t xml:space="preserve">The brushless DC motor shall be controlled by an integrated controller/inverter that operates the wound stator and senses rotor position to electrically commutate the stator. </w:t>
      </w:r>
    </w:p>
    <w:p w14:paraId="28530BA2" w14:textId="77777777" w:rsidR="005B31B2" w:rsidRPr="00EE2CB5" w:rsidRDefault="005B31B2" w:rsidP="005F065F">
      <w:pPr>
        <w:pStyle w:val="ARCATSubSub1"/>
        <w:rPr>
          <w:rFonts w:asciiTheme="minorBidi" w:hAnsiTheme="minorBidi" w:cstheme="minorBidi"/>
          <w:sz w:val="18"/>
          <w:szCs w:val="18"/>
        </w:rPr>
      </w:pPr>
      <w:r w:rsidRPr="00EE2CB5">
        <w:rPr>
          <w:rFonts w:asciiTheme="minorBidi" w:hAnsiTheme="minorBidi" w:cstheme="minorBidi"/>
          <w:sz w:val="18"/>
          <w:szCs w:val="18"/>
        </w:rPr>
        <w:t xml:space="preserve">Permanent magnet type motor with near-zero rotor losses designed for synchronous rotation. </w:t>
      </w:r>
    </w:p>
    <w:p w14:paraId="14F20D69" w14:textId="77777777" w:rsidR="005B31B2" w:rsidRPr="00EE2CB5" w:rsidRDefault="005B31B2" w:rsidP="005F065F">
      <w:pPr>
        <w:pStyle w:val="ARCATSubSub1"/>
        <w:rPr>
          <w:rFonts w:asciiTheme="minorBidi" w:hAnsiTheme="minorBidi" w:cstheme="minorBidi"/>
          <w:sz w:val="18"/>
          <w:szCs w:val="18"/>
        </w:rPr>
      </w:pPr>
      <w:r w:rsidRPr="00EE2CB5">
        <w:rPr>
          <w:rFonts w:asciiTheme="minorBidi" w:hAnsiTheme="minorBidi" w:cstheme="minorBidi"/>
          <w:sz w:val="18"/>
          <w:szCs w:val="18"/>
        </w:rPr>
        <w:t xml:space="preserve">Designed to maintain a minimum 70 percent efficiency over the entire operating range. </w:t>
      </w:r>
    </w:p>
    <w:p w14:paraId="24F93A88" w14:textId="627F02DF" w:rsidR="005B31B2" w:rsidRPr="00EE2CB5" w:rsidRDefault="005B31B2" w:rsidP="005F065F">
      <w:pPr>
        <w:pStyle w:val="ARCATSubSub1"/>
        <w:rPr>
          <w:rFonts w:asciiTheme="minorBidi" w:hAnsiTheme="minorBidi" w:cstheme="minorBidi"/>
          <w:sz w:val="18"/>
          <w:szCs w:val="18"/>
        </w:rPr>
      </w:pPr>
      <w:r w:rsidRPr="00EE2CB5">
        <w:rPr>
          <w:rFonts w:asciiTheme="minorBidi" w:hAnsiTheme="minorBidi" w:cstheme="minorBidi"/>
          <w:sz w:val="18"/>
          <w:szCs w:val="18"/>
        </w:rPr>
        <w:t xml:space="preserve">The ECM shall be furnished with factory programming: </w:t>
      </w:r>
    </w:p>
    <w:p w14:paraId="115FFFF2" w14:textId="77777777" w:rsidR="00E67B0A" w:rsidRPr="00EE2CB5" w:rsidRDefault="00E67B0A" w:rsidP="00E67B0A">
      <w:pPr>
        <w:pStyle w:val="ARCATSubSub2"/>
        <w:rPr>
          <w:rFonts w:asciiTheme="minorBidi" w:hAnsiTheme="minorBidi" w:cstheme="minorBidi"/>
          <w:sz w:val="18"/>
          <w:szCs w:val="18"/>
        </w:rPr>
      </w:pPr>
      <w:r w:rsidRPr="00EE2CB5">
        <w:rPr>
          <w:rFonts w:asciiTheme="minorBidi" w:hAnsiTheme="minorBidi" w:cstheme="minorBidi"/>
          <w:sz w:val="18"/>
          <w:szCs w:val="18"/>
        </w:rPr>
        <w:t xml:space="preserve">Pressure Independent Program </w:t>
      </w:r>
    </w:p>
    <w:p w14:paraId="2AEA96CB" w14:textId="77777777" w:rsidR="00E67B0A" w:rsidRPr="00EE2CB5" w:rsidRDefault="00E67B0A" w:rsidP="00E67B0A">
      <w:pPr>
        <w:pStyle w:val="ARCATSubSub3"/>
        <w:rPr>
          <w:rFonts w:asciiTheme="minorBidi" w:hAnsiTheme="minorBidi" w:cstheme="minorBidi"/>
          <w:sz w:val="18"/>
          <w:szCs w:val="18"/>
        </w:rPr>
      </w:pPr>
      <w:r w:rsidRPr="00EE2CB5">
        <w:rPr>
          <w:rFonts w:asciiTheme="minorBidi" w:hAnsiTheme="minorBidi" w:cstheme="minorBidi"/>
          <w:sz w:val="18"/>
          <w:szCs w:val="18"/>
        </w:rPr>
        <w:t xml:space="preserve">A pressure independent program shall be provided to allow the ECM to compensate for fluctuations in external static pressure, providing constant airflow.  </w:t>
      </w:r>
    </w:p>
    <w:p w14:paraId="04A7C636" w14:textId="13799A30" w:rsidR="00E67B0A" w:rsidRPr="00EE2CB5" w:rsidRDefault="00E67B0A" w:rsidP="00E67B0A">
      <w:pPr>
        <w:pStyle w:val="ARCATSubSub3"/>
        <w:rPr>
          <w:rFonts w:asciiTheme="minorBidi" w:hAnsiTheme="minorBidi" w:cstheme="minorBidi"/>
          <w:sz w:val="18"/>
          <w:szCs w:val="18"/>
        </w:rPr>
      </w:pPr>
      <w:r w:rsidRPr="00EE2CB5">
        <w:rPr>
          <w:rFonts w:asciiTheme="minorBidi" w:hAnsiTheme="minorBidi" w:cstheme="minorBidi"/>
          <w:sz w:val="18"/>
          <w:szCs w:val="18"/>
        </w:rPr>
        <w:t xml:space="preserve">The air volume flow rate shall be maintained to within five percent of desired flow in a system with up to 0.50 inches water gauge of external static pressure. </w:t>
      </w:r>
    </w:p>
    <w:p w14:paraId="4A7A1350" w14:textId="582F477D" w:rsidR="00911D90" w:rsidRPr="00EE2CB5" w:rsidRDefault="00911D90" w:rsidP="00911D90">
      <w:pPr>
        <w:pStyle w:val="ARCATSubPara"/>
        <w:rPr>
          <w:rFonts w:asciiTheme="minorBidi" w:hAnsiTheme="minorBidi" w:cstheme="minorBidi"/>
          <w:sz w:val="18"/>
          <w:szCs w:val="18"/>
        </w:rPr>
      </w:pPr>
      <w:r w:rsidRPr="00EE2CB5">
        <w:rPr>
          <w:rFonts w:asciiTheme="minorBidi" w:hAnsiTheme="minorBidi" w:cstheme="minorBidi"/>
          <w:sz w:val="18"/>
          <w:szCs w:val="18"/>
        </w:rPr>
        <w:t>Discharge collar should be designed to accept installation of a fabric duct at the outlet.</w:t>
      </w:r>
    </w:p>
    <w:p w14:paraId="4EA7D55A" w14:textId="2DCA0FC1" w:rsidR="00ED3287" w:rsidRPr="00EE2CB5" w:rsidRDefault="001A295A" w:rsidP="00ED3287">
      <w:pPr>
        <w:pStyle w:val="ARCATSubPara"/>
        <w:rPr>
          <w:rFonts w:asciiTheme="minorBidi" w:hAnsiTheme="minorBidi" w:cstheme="minorBidi"/>
          <w:sz w:val="18"/>
          <w:szCs w:val="18"/>
        </w:rPr>
      </w:pPr>
      <w:r w:rsidRPr="00EE2CB5">
        <w:rPr>
          <w:rFonts w:asciiTheme="minorBidi" w:hAnsiTheme="minorBidi" w:cstheme="minorBidi"/>
          <w:sz w:val="18"/>
          <w:szCs w:val="18"/>
        </w:rPr>
        <w:t>Fan</w:t>
      </w:r>
      <w:r w:rsidR="00ED3287" w:rsidRPr="00EE2CB5">
        <w:rPr>
          <w:rFonts w:asciiTheme="minorBidi" w:hAnsiTheme="minorBidi" w:cstheme="minorBidi"/>
          <w:sz w:val="18"/>
          <w:szCs w:val="18"/>
        </w:rPr>
        <w:t xml:space="preserve"> casing should have a flange to accept the fabric duct connection on the outlet.</w:t>
      </w:r>
    </w:p>
    <w:p w14:paraId="4A4C40B6" w14:textId="1A555B50" w:rsidR="00ED3287" w:rsidRPr="00EE2CB5" w:rsidRDefault="00ED3287" w:rsidP="00BB2725">
      <w:pPr>
        <w:pStyle w:val="ARCATSubSub1"/>
        <w:rPr>
          <w:rFonts w:asciiTheme="minorBidi" w:hAnsiTheme="minorBidi" w:cstheme="minorBidi"/>
          <w:sz w:val="18"/>
          <w:szCs w:val="18"/>
        </w:rPr>
      </w:pPr>
      <w:r w:rsidRPr="00EE2CB5">
        <w:rPr>
          <w:rFonts w:asciiTheme="minorBidi" w:hAnsiTheme="minorBidi" w:cstheme="minorBidi"/>
          <w:sz w:val="18"/>
          <w:szCs w:val="18"/>
        </w:rPr>
        <w:t>Casing shall be constructed from a minimum 2</w:t>
      </w:r>
      <w:r w:rsidR="00912726" w:rsidRPr="00EE2CB5">
        <w:rPr>
          <w:rFonts w:asciiTheme="minorBidi" w:hAnsiTheme="minorBidi" w:cstheme="minorBidi"/>
          <w:sz w:val="18"/>
          <w:szCs w:val="18"/>
        </w:rPr>
        <w:t>0</w:t>
      </w:r>
      <w:r w:rsidRPr="00EE2CB5">
        <w:rPr>
          <w:rFonts w:asciiTheme="minorBidi" w:hAnsiTheme="minorBidi" w:cstheme="minorBidi"/>
          <w:sz w:val="18"/>
          <w:szCs w:val="18"/>
        </w:rPr>
        <w:t xml:space="preserve"> gauge, 0.032 inch galvanized steel, factory-installed on the terminal return with a flanged connection.</w:t>
      </w:r>
    </w:p>
    <w:p w14:paraId="5F033F96" w14:textId="22E6501C" w:rsidR="00C1680D" w:rsidRPr="00EE2CB5" w:rsidRDefault="00C1680D" w:rsidP="00257873">
      <w:pPr>
        <w:pStyle w:val="ARCATSubPara"/>
        <w:rPr>
          <w:rFonts w:asciiTheme="minorBidi" w:hAnsiTheme="minorBidi" w:cstheme="minorBidi"/>
          <w:sz w:val="18"/>
          <w:szCs w:val="18"/>
        </w:rPr>
      </w:pPr>
      <w:r w:rsidRPr="00EE2CB5">
        <w:rPr>
          <w:rFonts w:asciiTheme="minorBidi" w:hAnsiTheme="minorBidi" w:cstheme="minorBidi"/>
          <w:sz w:val="18"/>
          <w:szCs w:val="18"/>
        </w:rPr>
        <w:t>Fan Controller</w:t>
      </w:r>
      <w:r w:rsidR="006A5375" w:rsidRPr="00EE2CB5">
        <w:rPr>
          <w:rFonts w:asciiTheme="minorBidi" w:hAnsiTheme="minorBidi" w:cstheme="minorBidi"/>
          <w:sz w:val="18"/>
          <w:szCs w:val="18"/>
        </w:rPr>
        <w:t xml:space="preserve"> (UMCB)</w:t>
      </w:r>
    </w:p>
    <w:p w14:paraId="333E9C56" w14:textId="7C0888EB" w:rsidR="006A5375" w:rsidRPr="00EE2CB5" w:rsidRDefault="006A5375" w:rsidP="006A5375">
      <w:pPr>
        <w:pStyle w:val="ARCATSubSub1"/>
        <w:rPr>
          <w:rFonts w:asciiTheme="minorBidi" w:hAnsiTheme="minorBidi" w:cstheme="minorBidi"/>
          <w:sz w:val="18"/>
          <w:szCs w:val="18"/>
        </w:rPr>
      </w:pPr>
      <w:r w:rsidRPr="00EE2CB5">
        <w:rPr>
          <w:rFonts w:asciiTheme="minorBidi" w:hAnsiTheme="minorBidi" w:cstheme="minorBidi"/>
          <w:sz w:val="18"/>
          <w:szCs w:val="18"/>
        </w:rPr>
        <w:t>Shall be a dedicated, micro-processor-based controller mounted in the underfloor plenum within the fan cube.</w:t>
      </w:r>
    </w:p>
    <w:p w14:paraId="42D8B02E" w14:textId="7362ABA5" w:rsidR="006A5375" w:rsidRPr="00EE2CB5" w:rsidRDefault="006A5375" w:rsidP="006A5375">
      <w:pPr>
        <w:pStyle w:val="ARCATSubSub1"/>
        <w:rPr>
          <w:rFonts w:asciiTheme="minorBidi" w:hAnsiTheme="minorBidi" w:cstheme="minorBidi"/>
          <w:sz w:val="18"/>
          <w:szCs w:val="18"/>
        </w:rPr>
      </w:pPr>
      <w:r w:rsidRPr="00EE2CB5">
        <w:rPr>
          <w:rFonts w:asciiTheme="minorBidi" w:hAnsiTheme="minorBidi" w:cstheme="minorBidi"/>
          <w:sz w:val="18"/>
          <w:szCs w:val="18"/>
        </w:rPr>
        <w:t>The controller shall house input terminations for the input signals and up to three analog peripheral devices, such as temperature probes, or connection to contact closure night setback.</w:t>
      </w:r>
    </w:p>
    <w:p w14:paraId="2706F837" w14:textId="3F9D1B79" w:rsidR="006A5375" w:rsidRPr="00EE2CB5" w:rsidRDefault="006A5375" w:rsidP="006A5375">
      <w:pPr>
        <w:pStyle w:val="ARCATSubSub1"/>
        <w:rPr>
          <w:rFonts w:asciiTheme="minorBidi" w:hAnsiTheme="minorBidi" w:cstheme="minorBidi"/>
          <w:sz w:val="18"/>
          <w:szCs w:val="18"/>
        </w:rPr>
      </w:pPr>
      <w:r w:rsidRPr="00EE2CB5">
        <w:rPr>
          <w:rFonts w:asciiTheme="minorBidi" w:hAnsiTheme="minorBidi" w:cstheme="minorBidi"/>
          <w:sz w:val="18"/>
          <w:szCs w:val="18"/>
        </w:rPr>
        <w:t>The controller shall house terminations for ECM fan control, auxiliary digital output and analog, modulating, or three stages of digital heat.</w:t>
      </w:r>
    </w:p>
    <w:p w14:paraId="40D23D42" w14:textId="2D7BAB7E" w:rsidR="006A5375" w:rsidRPr="00EE2CB5" w:rsidRDefault="006A5375" w:rsidP="006A5375">
      <w:pPr>
        <w:pStyle w:val="ARCATSubSub1"/>
        <w:rPr>
          <w:rFonts w:asciiTheme="minorBidi" w:hAnsiTheme="minorBidi" w:cstheme="minorBidi"/>
          <w:sz w:val="18"/>
          <w:szCs w:val="18"/>
        </w:rPr>
      </w:pPr>
      <w:r w:rsidRPr="00EE2CB5">
        <w:rPr>
          <w:rFonts w:asciiTheme="minorBidi" w:hAnsiTheme="minorBidi" w:cstheme="minorBidi"/>
          <w:sz w:val="18"/>
          <w:szCs w:val="18"/>
        </w:rPr>
        <w:t>The controller shall have LED display lights to indicate availability of control power, the state of up to three stages of digital heat, state of auxiliary output and box fan.</w:t>
      </w:r>
    </w:p>
    <w:p w14:paraId="768FE396" w14:textId="77777777" w:rsidR="006A5375" w:rsidRPr="00EE2CB5" w:rsidRDefault="006A5375" w:rsidP="006A5375">
      <w:pPr>
        <w:pStyle w:val="ARCATSubSub1"/>
        <w:rPr>
          <w:rFonts w:asciiTheme="minorBidi" w:hAnsiTheme="minorBidi" w:cstheme="minorBidi"/>
          <w:sz w:val="18"/>
          <w:szCs w:val="18"/>
        </w:rPr>
      </w:pPr>
      <w:r w:rsidRPr="00EE2CB5">
        <w:rPr>
          <w:rFonts w:asciiTheme="minorBidi" w:hAnsiTheme="minorBidi" w:cstheme="minorBidi"/>
          <w:sz w:val="18"/>
          <w:szCs w:val="18"/>
        </w:rPr>
        <w:t>Technical Specifications:</w:t>
      </w:r>
    </w:p>
    <w:p w14:paraId="6AEA9DA5" w14:textId="33FE49E6" w:rsidR="006A5375" w:rsidRPr="00EE2CB5" w:rsidRDefault="006A5375" w:rsidP="00BB2725">
      <w:pPr>
        <w:pStyle w:val="ARCATSubSub2"/>
        <w:rPr>
          <w:rFonts w:asciiTheme="minorBidi" w:hAnsiTheme="minorBidi" w:cstheme="minorBidi"/>
          <w:sz w:val="18"/>
          <w:szCs w:val="18"/>
        </w:rPr>
      </w:pPr>
      <w:r w:rsidRPr="00EE2CB5">
        <w:rPr>
          <w:rFonts w:asciiTheme="minorBidi" w:hAnsiTheme="minorBidi" w:cstheme="minorBidi"/>
          <w:sz w:val="18"/>
          <w:szCs w:val="18"/>
        </w:rPr>
        <w:t>Inputs: 4 analog inputs – 10 bit plus 2 binary inputs</w:t>
      </w:r>
    </w:p>
    <w:p w14:paraId="132F99C3" w14:textId="77777777" w:rsidR="006A5375" w:rsidRPr="00EE2CB5" w:rsidRDefault="006A5375" w:rsidP="006A5375">
      <w:pPr>
        <w:pStyle w:val="ARCATSubSub2"/>
        <w:rPr>
          <w:rFonts w:asciiTheme="minorBidi" w:hAnsiTheme="minorBidi" w:cstheme="minorBidi"/>
          <w:sz w:val="18"/>
          <w:szCs w:val="18"/>
        </w:rPr>
      </w:pPr>
      <w:r w:rsidRPr="00EE2CB5">
        <w:rPr>
          <w:rFonts w:asciiTheme="minorBidi" w:hAnsiTheme="minorBidi" w:cstheme="minorBidi"/>
          <w:sz w:val="18"/>
          <w:szCs w:val="18"/>
        </w:rPr>
        <w:t xml:space="preserve">Outputs: 8 binary </w:t>
      </w:r>
      <w:proofErr w:type="spellStart"/>
      <w:r w:rsidRPr="00EE2CB5">
        <w:rPr>
          <w:rFonts w:asciiTheme="minorBidi" w:hAnsiTheme="minorBidi" w:cstheme="minorBidi"/>
          <w:sz w:val="18"/>
          <w:szCs w:val="18"/>
        </w:rPr>
        <w:t>triac</w:t>
      </w:r>
      <w:proofErr w:type="spellEnd"/>
      <w:r w:rsidRPr="00EE2CB5">
        <w:rPr>
          <w:rFonts w:asciiTheme="minorBidi" w:hAnsiTheme="minorBidi" w:cstheme="minorBidi"/>
          <w:sz w:val="18"/>
          <w:szCs w:val="18"/>
        </w:rPr>
        <w:t xml:space="preserve"> outputs (24 VAC, max 5A each) plus 3 universal outputs</w:t>
      </w:r>
    </w:p>
    <w:p w14:paraId="6660B972" w14:textId="0002AB09" w:rsidR="006A5375" w:rsidRPr="00EE2CB5" w:rsidRDefault="006A5375" w:rsidP="00BB2725">
      <w:pPr>
        <w:pStyle w:val="ARCATSubSub2"/>
        <w:rPr>
          <w:rFonts w:asciiTheme="minorBidi" w:hAnsiTheme="minorBidi" w:cstheme="minorBidi"/>
          <w:sz w:val="18"/>
          <w:szCs w:val="18"/>
        </w:rPr>
      </w:pPr>
      <w:r w:rsidRPr="00EE2CB5">
        <w:rPr>
          <w:rFonts w:asciiTheme="minorBidi" w:hAnsiTheme="minorBidi" w:cstheme="minorBidi"/>
          <w:sz w:val="18"/>
          <w:szCs w:val="18"/>
        </w:rPr>
        <w:t>Power: 24 VAC with visual LED status, 5 VA (not including output loading)</w:t>
      </w:r>
    </w:p>
    <w:p w14:paraId="27B744B3" w14:textId="56175C06" w:rsidR="006A5375" w:rsidRPr="00EE2CB5" w:rsidRDefault="006A5375" w:rsidP="00BB2725">
      <w:pPr>
        <w:pStyle w:val="ARCATSubSub2"/>
        <w:rPr>
          <w:rFonts w:asciiTheme="minorBidi" w:hAnsiTheme="minorBidi" w:cstheme="minorBidi"/>
          <w:sz w:val="18"/>
          <w:szCs w:val="18"/>
        </w:rPr>
      </w:pPr>
      <w:r w:rsidRPr="00EE2CB5">
        <w:rPr>
          <w:rFonts w:asciiTheme="minorBidi" w:hAnsiTheme="minorBidi" w:cstheme="minorBidi"/>
          <w:sz w:val="18"/>
          <w:szCs w:val="18"/>
        </w:rPr>
        <w:t>Ambient Ratings: 32 °F to 131 °F (0 to 55°C), 10 to 90% RH (non-condensing)</w:t>
      </w:r>
    </w:p>
    <w:p w14:paraId="10FC1B92" w14:textId="1EF6B385" w:rsidR="006A5375" w:rsidRPr="00EE2CB5" w:rsidRDefault="006A5375" w:rsidP="00BB2725">
      <w:pPr>
        <w:pStyle w:val="ARCATSubSub2"/>
        <w:rPr>
          <w:rFonts w:asciiTheme="minorBidi" w:hAnsiTheme="minorBidi" w:cstheme="minorBidi"/>
          <w:sz w:val="18"/>
          <w:szCs w:val="18"/>
        </w:rPr>
      </w:pPr>
      <w:r w:rsidRPr="00EE2CB5">
        <w:rPr>
          <w:rFonts w:asciiTheme="minorBidi" w:hAnsiTheme="minorBidi" w:cstheme="minorBidi"/>
          <w:sz w:val="18"/>
          <w:szCs w:val="18"/>
        </w:rPr>
        <w:t>Technology: 8-bit microprocessor</w:t>
      </w:r>
    </w:p>
    <w:p w14:paraId="5BE13DF8" w14:textId="77777777" w:rsidR="006A5375" w:rsidRPr="00EE2CB5" w:rsidRDefault="006A5375" w:rsidP="006A5375">
      <w:pPr>
        <w:pStyle w:val="ARCATSubSub2"/>
        <w:rPr>
          <w:rFonts w:asciiTheme="minorBidi" w:hAnsiTheme="minorBidi" w:cstheme="minorBidi"/>
          <w:sz w:val="18"/>
          <w:szCs w:val="18"/>
        </w:rPr>
      </w:pPr>
      <w:r w:rsidRPr="00EE2CB5">
        <w:rPr>
          <w:rFonts w:asciiTheme="minorBidi" w:hAnsiTheme="minorBidi" w:cstheme="minorBidi"/>
          <w:sz w:val="18"/>
          <w:szCs w:val="18"/>
        </w:rPr>
        <w:t>Connections: 2 RJ45 connectors, 2 MTA156 connectors, 2 MTA100 connectors, and pluggable screw type terminal connectors</w:t>
      </w:r>
    </w:p>
    <w:p w14:paraId="67DE0C5A" w14:textId="5447A712" w:rsidR="006A5375" w:rsidRPr="00EE2CB5" w:rsidRDefault="006A5375" w:rsidP="00E81E1B">
      <w:pPr>
        <w:pStyle w:val="ARCATSubSub1"/>
        <w:rPr>
          <w:rFonts w:asciiTheme="minorBidi" w:hAnsiTheme="minorBidi" w:cstheme="minorBidi"/>
          <w:sz w:val="18"/>
          <w:szCs w:val="18"/>
        </w:rPr>
      </w:pPr>
      <w:r w:rsidRPr="00EE2CB5">
        <w:rPr>
          <w:rFonts w:asciiTheme="minorBidi" w:hAnsiTheme="minorBidi" w:cstheme="minorBidi"/>
          <w:sz w:val="18"/>
          <w:szCs w:val="18"/>
        </w:rPr>
        <w:t>Interfacing to EMS/BMS/BAS:</w:t>
      </w:r>
    </w:p>
    <w:p w14:paraId="43EA666A" w14:textId="5F160A7E" w:rsidR="006A5375" w:rsidRPr="00EE2CB5" w:rsidRDefault="006A5375" w:rsidP="00E81E1B">
      <w:pPr>
        <w:pStyle w:val="ARCATSubSub2"/>
        <w:rPr>
          <w:rFonts w:asciiTheme="minorBidi" w:hAnsiTheme="minorBidi" w:cstheme="minorBidi"/>
          <w:sz w:val="18"/>
          <w:szCs w:val="18"/>
        </w:rPr>
      </w:pPr>
      <w:r w:rsidRPr="00EE2CB5">
        <w:rPr>
          <w:rFonts w:asciiTheme="minorBidi" w:hAnsiTheme="minorBidi" w:cstheme="minorBidi"/>
          <w:sz w:val="18"/>
          <w:szCs w:val="18"/>
        </w:rPr>
        <w:t>The BMS shall use BACnet MS/TP network protocol to view points or status of room space. The use of BACnet protocol shall be native to the device and shall not require the use of an external gateway.</w:t>
      </w:r>
    </w:p>
    <w:p w14:paraId="41325694" w14:textId="26F85AEA" w:rsidR="006A5375" w:rsidRPr="00EE2CB5" w:rsidRDefault="0099742C" w:rsidP="006A5375">
      <w:pPr>
        <w:pStyle w:val="ARCATSubSub1"/>
        <w:rPr>
          <w:rFonts w:asciiTheme="minorBidi" w:hAnsiTheme="minorBidi" w:cstheme="minorBidi"/>
          <w:strike/>
          <w:sz w:val="18"/>
          <w:szCs w:val="18"/>
        </w:rPr>
      </w:pPr>
      <w:r w:rsidRPr="00EE2CB5">
        <w:rPr>
          <w:rFonts w:asciiTheme="minorBidi" w:hAnsiTheme="minorBidi" w:cstheme="minorBidi"/>
          <w:sz w:val="18"/>
          <w:szCs w:val="18"/>
        </w:rPr>
        <w:t>The UMCB shall be fire rate</w:t>
      </w:r>
      <w:r w:rsidR="009D7CA9" w:rsidRPr="00EE2CB5">
        <w:rPr>
          <w:rFonts w:asciiTheme="minorBidi" w:hAnsiTheme="minorBidi" w:cstheme="minorBidi"/>
          <w:sz w:val="18"/>
          <w:szCs w:val="18"/>
        </w:rPr>
        <w:t>d</w:t>
      </w:r>
      <w:r w:rsidRPr="00EE2CB5">
        <w:rPr>
          <w:rFonts w:asciiTheme="minorBidi" w:hAnsiTheme="minorBidi" w:cstheme="minorBidi"/>
          <w:sz w:val="18"/>
          <w:szCs w:val="18"/>
        </w:rPr>
        <w:t xml:space="preserve"> as per UL94V-0 requirements </w:t>
      </w:r>
      <w:r w:rsidR="009D7CA9" w:rsidRPr="00EE2CB5">
        <w:rPr>
          <w:rFonts w:asciiTheme="minorBidi" w:hAnsiTheme="minorBidi" w:cstheme="minorBidi"/>
          <w:sz w:val="18"/>
          <w:szCs w:val="18"/>
        </w:rPr>
        <w:t>and</w:t>
      </w:r>
      <w:r w:rsidRPr="00EE2CB5">
        <w:rPr>
          <w:rFonts w:asciiTheme="minorBidi" w:hAnsiTheme="minorBidi" w:cstheme="minorBidi"/>
          <w:sz w:val="18"/>
          <w:szCs w:val="18"/>
        </w:rPr>
        <w:t xml:space="preserve"> </w:t>
      </w:r>
      <w:r w:rsidR="009D7CA9" w:rsidRPr="00EE2CB5">
        <w:rPr>
          <w:rFonts w:asciiTheme="minorBidi" w:hAnsiTheme="minorBidi" w:cstheme="minorBidi"/>
          <w:sz w:val="18"/>
          <w:szCs w:val="18"/>
        </w:rPr>
        <w:t>rated</w:t>
      </w:r>
      <w:r w:rsidRPr="00EE2CB5">
        <w:rPr>
          <w:rFonts w:asciiTheme="minorBidi" w:hAnsiTheme="minorBidi" w:cstheme="minorBidi"/>
          <w:sz w:val="18"/>
          <w:szCs w:val="18"/>
        </w:rPr>
        <w:t xml:space="preserve"> for </w:t>
      </w:r>
      <w:r w:rsidR="009D7CA9" w:rsidRPr="00EE2CB5">
        <w:rPr>
          <w:rFonts w:asciiTheme="minorBidi" w:hAnsiTheme="minorBidi" w:cstheme="minorBidi"/>
          <w:sz w:val="18"/>
          <w:szCs w:val="18"/>
        </w:rPr>
        <w:t>Part 15 sub part B of FCC compliance.</w:t>
      </w:r>
    </w:p>
    <w:p w14:paraId="1DFF6B7E" w14:textId="77777777" w:rsidR="00E81E1B" w:rsidRPr="00EE2CB5" w:rsidRDefault="00E81E1B" w:rsidP="00E81E1B">
      <w:pPr>
        <w:pStyle w:val="ARCATSubPara"/>
        <w:numPr>
          <w:ilvl w:val="0"/>
          <w:numId w:val="0"/>
        </w:numPr>
        <w:ind w:left="1728"/>
        <w:rPr>
          <w:rFonts w:asciiTheme="minorBidi" w:hAnsiTheme="minorBidi" w:cstheme="minorBidi"/>
          <w:sz w:val="18"/>
          <w:szCs w:val="18"/>
        </w:rPr>
      </w:pPr>
    </w:p>
    <w:p w14:paraId="291338A9" w14:textId="060236DD" w:rsidR="00217E2D" w:rsidRPr="00EE2CB5" w:rsidRDefault="00217E2D" w:rsidP="00217E2D">
      <w:pPr>
        <w:pStyle w:val="ARCATSubPara"/>
        <w:rPr>
          <w:rFonts w:asciiTheme="minorBidi" w:hAnsiTheme="minorBidi" w:cstheme="minorBidi"/>
          <w:sz w:val="18"/>
          <w:szCs w:val="18"/>
        </w:rPr>
      </w:pPr>
      <w:r w:rsidRPr="00EE2CB5">
        <w:rPr>
          <w:rFonts w:asciiTheme="minorBidi" w:hAnsiTheme="minorBidi" w:cstheme="minorBidi"/>
          <w:sz w:val="18"/>
          <w:szCs w:val="18"/>
        </w:rPr>
        <w:t xml:space="preserve">Electrical Requirements: </w:t>
      </w:r>
    </w:p>
    <w:p w14:paraId="617166A9" w14:textId="77777777" w:rsidR="00217E2D" w:rsidRPr="00EE2CB5" w:rsidRDefault="00217E2D" w:rsidP="00217E2D">
      <w:pPr>
        <w:pStyle w:val="ARCATSubSub1"/>
        <w:rPr>
          <w:rFonts w:asciiTheme="minorBidi" w:hAnsiTheme="minorBidi" w:cstheme="minorBidi"/>
          <w:sz w:val="18"/>
          <w:szCs w:val="18"/>
        </w:rPr>
      </w:pPr>
      <w:r w:rsidRPr="00EE2CB5">
        <w:rPr>
          <w:rFonts w:asciiTheme="minorBidi" w:hAnsiTheme="minorBidi" w:cstheme="minorBidi"/>
          <w:sz w:val="18"/>
          <w:szCs w:val="18"/>
        </w:rPr>
        <w:t xml:space="preserve">Fan powered units shall be provided with single-point power electrical and control connection for the entire unit. </w:t>
      </w:r>
    </w:p>
    <w:p w14:paraId="567C553C" w14:textId="77777777" w:rsidR="00217E2D" w:rsidRPr="00EE2CB5" w:rsidRDefault="00217E2D" w:rsidP="00217E2D">
      <w:pPr>
        <w:pStyle w:val="ARCATSubSub1"/>
        <w:rPr>
          <w:rFonts w:asciiTheme="minorBidi" w:hAnsiTheme="minorBidi" w:cstheme="minorBidi"/>
          <w:sz w:val="18"/>
          <w:szCs w:val="18"/>
        </w:rPr>
      </w:pPr>
      <w:r w:rsidRPr="00EE2CB5">
        <w:rPr>
          <w:rFonts w:asciiTheme="minorBidi" w:hAnsiTheme="minorBidi" w:cstheme="minorBidi"/>
          <w:sz w:val="18"/>
          <w:szCs w:val="18"/>
        </w:rPr>
        <w:t xml:space="preserve">The unit equipment wiring shall comply with the requirements of NFPA 70. </w:t>
      </w:r>
    </w:p>
    <w:p w14:paraId="7ADEB197" w14:textId="2DE03734" w:rsidR="00217E2D" w:rsidRPr="00EE2CB5" w:rsidRDefault="00217E2D" w:rsidP="00217E2D">
      <w:pPr>
        <w:pStyle w:val="ARCATSubSub1"/>
        <w:rPr>
          <w:rFonts w:asciiTheme="minorBidi" w:hAnsiTheme="minorBidi" w:cstheme="minorBidi"/>
          <w:sz w:val="18"/>
          <w:szCs w:val="18"/>
        </w:rPr>
      </w:pPr>
      <w:r w:rsidRPr="00EE2CB5">
        <w:rPr>
          <w:rFonts w:asciiTheme="minorBidi" w:hAnsiTheme="minorBidi" w:cstheme="minorBidi"/>
          <w:sz w:val="18"/>
          <w:szCs w:val="18"/>
        </w:rPr>
        <w:t xml:space="preserve">The units shall be ETL listed to meet </w:t>
      </w:r>
      <w:r w:rsidR="005A361C" w:rsidRPr="00EE2CB5">
        <w:rPr>
          <w:rFonts w:asciiTheme="minorBidi" w:hAnsiTheme="minorBidi" w:cstheme="minorBidi"/>
          <w:sz w:val="18"/>
          <w:szCs w:val="18"/>
        </w:rPr>
        <w:t>UL 60335</w:t>
      </w:r>
      <w:r w:rsidRPr="00EE2CB5">
        <w:rPr>
          <w:rFonts w:asciiTheme="minorBidi" w:hAnsiTheme="minorBidi" w:cstheme="minorBidi"/>
          <w:sz w:val="18"/>
          <w:szCs w:val="18"/>
        </w:rPr>
        <w:t xml:space="preserve">.  </w:t>
      </w:r>
    </w:p>
    <w:p w14:paraId="4C4FE30B" w14:textId="77777777" w:rsidR="00217E2D" w:rsidRPr="00EE2CB5" w:rsidRDefault="00217E2D" w:rsidP="00217E2D">
      <w:pPr>
        <w:pStyle w:val="ARCATSubSub1"/>
        <w:rPr>
          <w:rFonts w:asciiTheme="minorBidi" w:hAnsiTheme="minorBidi" w:cstheme="minorBidi"/>
          <w:sz w:val="18"/>
          <w:szCs w:val="18"/>
        </w:rPr>
      </w:pPr>
      <w:r w:rsidRPr="00EE2CB5">
        <w:rPr>
          <w:rFonts w:asciiTheme="minorBidi" w:hAnsiTheme="minorBidi" w:cstheme="minorBidi"/>
          <w:sz w:val="18"/>
          <w:szCs w:val="18"/>
        </w:rPr>
        <w:t xml:space="preserve">All high voltage electrical components shall be enclosed in a single control box with an access panel mounted on the side of the assembly. </w:t>
      </w:r>
    </w:p>
    <w:p w14:paraId="0A892C30" w14:textId="1650B52E" w:rsidR="00C1680D" w:rsidRPr="00EE2CB5" w:rsidRDefault="0038349E" w:rsidP="00217E2D">
      <w:pPr>
        <w:pStyle w:val="ARCATSubSub1"/>
        <w:rPr>
          <w:rFonts w:asciiTheme="minorBidi" w:hAnsiTheme="minorBidi" w:cstheme="minorBidi"/>
          <w:sz w:val="18"/>
          <w:szCs w:val="18"/>
        </w:rPr>
      </w:pPr>
      <w:r w:rsidRPr="00EE2CB5">
        <w:rPr>
          <w:rFonts w:asciiTheme="minorBidi" w:hAnsiTheme="minorBidi" w:cstheme="minorBidi"/>
          <w:sz w:val="18"/>
          <w:szCs w:val="18"/>
        </w:rPr>
        <w:t>Comp</w:t>
      </w:r>
      <w:r w:rsidR="003A28B9" w:rsidRPr="00EE2CB5">
        <w:rPr>
          <w:rFonts w:asciiTheme="minorBidi" w:hAnsiTheme="minorBidi" w:cstheme="minorBidi"/>
          <w:sz w:val="18"/>
          <w:szCs w:val="18"/>
        </w:rPr>
        <w:t>l</w:t>
      </w:r>
      <w:r w:rsidRPr="00EE2CB5">
        <w:rPr>
          <w:rFonts w:asciiTheme="minorBidi" w:hAnsiTheme="minorBidi" w:cstheme="minorBidi"/>
          <w:sz w:val="18"/>
          <w:szCs w:val="18"/>
        </w:rPr>
        <w:t>ete</w:t>
      </w:r>
      <w:r w:rsidR="00C1680D" w:rsidRPr="00EE2CB5">
        <w:rPr>
          <w:rFonts w:asciiTheme="minorBidi" w:hAnsiTheme="minorBidi" w:cstheme="minorBidi"/>
          <w:sz w:val="18"/>
          <w:szCs w:val="18"/>
        </w:rPr>
        <w:t xml:space="preserve"> with modular power connector. </w:t>
      </w:r>
    </w:p>
    <w:p w14:paraId="38A32903" w14:textId="0DB29791" w:rsidR="00C1680D" w:rsidRPr="00EE2CB5" w:rsidRDefault="00C1680D" w:rsidP="00217E2D">
      <w:pPr>
        <w:pStyle w:val="ARCATSubSub1"/>
        <w:rPr>
          <w:rFonts w:asciiTheme="minorBidi" w:hAnsiTheme="minorBidi" w:cstheme="minorBidi"/>
          <w:sz w:val="18"/>
          <w:szCs w:val="18"/>
        </w:rPr>
      </w:pPr>
      <w:r w:rsidRPr="00EE2CB5">
        <w:rPr>
          <w:rFonts w:asciiTheme="minorBidi" w:hAnsiTheme="minorBidi" w:cstheme="minorBidi"/>
          <w:sz w:val="18"/>
          <w:szCs w:val="18"/>
        </w:rPr>
        <w:t xml:space="preserve">Power &amp; Voltage requirements </w:t>
      </w:r>
      <w:r w:rsidRPr="00EE2CB5">
        <w:rPr>
          <w:rFonts w:asciiTheme="minorBidi" w:hAnsiTheme="minorBidi" w:cstheme="minorBidi"/>
          <w:b/>
          <w:bCs/>
          <w:sz w:val="18"/>
          <w:szCs w:val="18"/>
        </w:rPr>
        <w:t>(</w:t>
      </w:r>
      <w:r w:rsidR="00232638" w:rsidRPr="00EE2CB5">
        <w:rPr>
          <w:rFonts w:asciiTheme="minorBidi" w:hAnsiTheme="minorBidi" w:cstheme="minorBidi"/>
          <w:b/>
          <w:bCs/>
          <w:sz w:val="18"/>
          <w:szCs w:val="18"/>
        </w:rPr>
        <w:t xml:space="preserve">Choose one: 208V, 240V, </w:t>
      </w:r>
      <w:r w:rsidR="005A361C" w:rsidRPr="00EE2CB5">
        <w:rPr>
          <w:rFonts w:asciiTheme="minorBidi" w:hAnsiTheme="minorBidi" w:cstheme="minorBidi"/>
          <w:b/>
          <w:bCs/>
          <w:sz w:val="18"/>
          <w:szCs w:val="18"/>
        </w:rPr>
        <w:t>277V</w:t>
      </w:r>
      <w:r w:rsidRPr="00EE2CB5">
        <w:rPr>
          <w:rFonts w:asciiTheme="minorBidi" w:hAnsiTheme="minorBidi" w:cstheme="minorBidi"/>
          <w:b/>
          <w:bCs/>
          <w:sz w:val="18"/>
          <w:szCs w:val="18"/>
        </w:rPr>
        <w:t>)</w:t>
      </w:r>
    </w:p>
    <w:p w14:paraId="38F50E58" w14:textId="0E3E0B28" w:rsidR="00C54475" w:rsidRPr="00EE2CB5" w:rsidRDefault="000363C0" w:rsidP="00E81E1B">
      <w:pPr>
        <w:pStyle w:val="ARCATSubPara"/>
        <w:rPr>
          <w:rFonts w:asciiTheme="minorBidi" w:hAnsiTheme="minorBidi" w:cstheme="minorBidi"/>
          <w:sz w:val="18"/>
          <w:szCs w:val="18"/>
        </w:rPr>
      </w:pPr>
      <w:r w:rsidRPr="00EE2CB5">
        <w:rPr>
          <w:rFonts w:asciiTheme="minorBidi" w:hAnsiTheme="minorBidi" w:cstheme="minorBidi"/>
          <w:sz w:val="18"/>
          <w:szCs w:val="18"/>
        </w:rPr>
        <w:t>Return Plenum</w:t>
      </w:r>
    </w:p>
    <w:p w14:paraId="31B08930" w14:textId="70A468D4" w:rsidR="00C54475" w:rsidRPr="00EE2CB5" w:rsidRDefault="001617A2" w:rsidP="00167F65">
      <w:pPr>
        <w:pStyle w:val="ARCATSubSub1"/>
        <w:rPr>
          <w:sz w:val="18"/>
          <w:szCs w:val="18"/>
        </w:rPr>
      </w:pPr>
      <w:r w:rsidRPr="00EE2CB5">
        <w:rPr>
          <w:sz w:val="18"/>
          <w:szCs w:val="18"/>
        </w:rPr>
        <w:t>Fan cube</w:t>
      </w:r>
      <w:r w:rsidR="00C54475" w:rsidRPr="00EE2CB5">
        <w:rPr>
          <w:sz w:val="18"/>
          <w:szCs w:val="18"/>
        </w:rPr>
        <w:t xml:space="preserve"> shall be supplied with fiberglass </w:t>
      </w:r>
      <w:r w:rsidR="000363C0" w:rsidRPr="00EE2CB5">
        <w:rPr>
          <w:sz w:val="18"/>
          <w:szCs w:val="18"/>
        </w:rPr>
        <w:t>filters. When</w:t>
      </w:r>
      <w:r w:rsidR="00C54475" w:rsidRPr="00EE2CB5">
        <w:rPr>
          <w:sz w:val="18"/>
          <w:szCs w:val="18"/>
        </w:rPr>
        <w:t xml:space="preserve"> tested in accordance with ASHRAE 52.2, the filter shall have a Minimum Efficiency Reporting Value of MERV 8 filter.</w:t>
      </w:r>
    </w:p>
    <w:p w14:paraId="5DAAAAE5" w14:textId="2C7B9964" w:rsidR="000363C0" w:rsidRPr="00EE2CB5" w:rsidRDefault="000363C0" w:rsidP="000363C0">
      <w:pPr>
        <w:pStyle w:val="ARCATSubSub1"/>
        <w:ind w:left="2340" w:hanging="612"/>
        <w:rPr>
          <w:rFonts w:asciiTheme="minorBidi" w:hAnsiTheme="minorBidi" w:cstheme="minorBidi"/>
          <w:sz w:val="18"/>
          <w:szCs w:val="18"/>
        </w:rPr>
      </w:pPr>
      <w:r w:rsidRPr="00EE2CB5">
        <w:rPr>
          <w:rFonts w:asciiTheme="minorBidi" w:hAnsiTheme="minorBidi" w:cstheme="minorBidi"/>
          <w:sz w:val="18"/>
          <w:szCs w:val="18"/>
        </w:rPr>
        <w:t xml:space="preserve">Have a </w:t>
      </w:r>
      <w:r w:rsidRPr="00EE2CB5">
        <w:rPr>
          <w:rFonts w:asciiTheme="minorBidi" w:hAnsiTheme="minorBidi" w:cstheme="minorBidi"/>
          <w:sz w:val="18"/>
          <w:szCs w:val="18"/>
        </w:rPr>
        <w:t>return</w:t>
      </w:r>
      <w:r w:rsidRPr="00EE2CB5">
        <w:rPr>
          <w:rFonts w:asciiTheme="minorBidi" w:hAnsiTheme="minorBidi" w:cstheme="minorBidi"/>
          <w:sz w:val="18"/>
          <w:szCs w:val="18"/>
        </w:rPr>
        <w:t xml:space="preserve"> air temperature probe</w:t>
      </w:r>
      <w:r w:rsidR="001617A2" w:rsidRPr="00EE2CB5">
        <w:rPr>
          <w:rFonts w:asciiTheme="minorBidi" w:hAnsiTheme="minorBidi" w:cstheme="minorBidi"/>
          <w:sz w:val="18"/>
          <w:szCs w:val="18"/>
        </w:rPr>
        <w:t xml:space="preserve"> to measure return air temperature</w:t>
      </w:r>
      <w:r w:rsidRPr="00EE2CB5">
        <w:rPr>
          <w:rFonts w:asciiTheme="minorBidi" w:hAnsiTheme="minorBidi" w:cstheme="minorBidi"/>
          <w:sz w:val="18"/>
          <w:szCs w:val="18"/>
        </w:rPr>
        <w:t xml:space="preserve">. </w:t>
      </w:r>
      <w:r w:rsidR="001617A2" w:rsidRPr="00EE2CB5">
        <w:rPr>
          <w:rFonts w:asciiTheme="minorBidi" w:hAnsiTheme="minorBidi" w:cstheme="minorBidi"/>
          <w:sz w:val="18"/>
          <w:szCs w:val="18"/>
        </w:rPr>
        <w:t xml:space="preserve">Temperature probe shall be connected to </w:t>
      </w:r>
      <w:r w:rsidR="000B2BD9" w:rsidRPr="00EE2CB5">
        <w:rPr>
          <w:rFonts w:asciiTheme="minorBidi" w:hAnsiTheme="minorBidi" w:cstheme="minorBidi"/>
          <w:sz w:val="18"/>
          <w:szCs w:val="18"/>
        </w:rPr>
        <w:t xml:space="preserve">fan </w:t>
      </w:r>
      <w:r w:rsidR="000B2BD9" w:rsidRPr="00EE2CB5">
        <w:rPr>
          <w:rFonts w:asciiTheme="minorBidi" w:hAnsiTheme="minorBidi" w:cstheme="minorBidi"/>
          <w:sz w:val="18"/>
          <w:szCs w:val="18"/>
        </w:rPr>
        <w:t>controller</w:t>
      </w:r>
      <w:r w:rsidR="000B2BD9" w:rsidRPr="00EE2CB5">
        <w:rPr>
          <w:rFonts w:asciiTheme="minorBidi" w:hAnsiTheme="minorBidi" w:cstheme="minorBidi"/>
          <w:sz w:val="18"/>
          <w:szCs w:val="18"/>
        </w:rPr>
        <w:t xml:space="preserve"> (</w:t>
      </w:r>
      <w:r w:rsidR="000B2BD9" w:rsidRPr="00EE2CB5">
        <w:rPr>
          <w:rFonts w:asciiTheme="minorBidi" w:hAnsiTheme="minorBidi" w:cstheme="minorBidi"/>
          <w:sz w:val="18"/>
          <w:szCs w:val="18"/>
        </w:rPr>
        <w:t>UMCB</w:t>
      </w:r>
      <w:r w:rsidR="000B2BD9" w:rsidRPr="00EE2CB5">
        <w:rPr>
          <w:rFonts w:asciiTheme="minorBidi" w:hAnsiTheme="minorBidi" w:cstheme="minorBidi"/>
          <w:sz w:val="18"/>
          <w:szCs w:val="18"/>
        </w:rPr>
        <w:t>).</w:t>
      </w:r>
    </w:p>
    <w:p w14:paraId="0FF76CBE" w14:textId="77777777" w:rsidR="008A1EEC" w:rsidRPr="00EE2CB5" w:rsidRDefault="008A1EEC" w:rsidP="00E81E1B">
      <w:pPr>
        <w:pStyle w:val="ARCATSubSub1"/>
        <w:numPr>
          <w:ilvl w:val="0"/>
          <w:numId w:val="0"/>
        </w:numPr>
        <w:ind w:left="1728"/>
        <w:rPr>
          <w:rFonts w:asciiTheme="minorBidi" w:hAnsiTheme="minorBidi" w:cstheme="minorBidi"/>
          <w:sz w:val="18"/>
          <w:szCs w:val="18"/>
        </w:rPr>
      </w:pPr>
    </w:p>
    <w:p w14:paraId="61A4B53D" w14:textId="6C91A470" w:rsidR="00957DC9" w:rsidRPr="00EE2CB5" w:rsidRDefault="00957DC9" w:rsidP="000E0330">
      <w:pPr>
        <w:pStyle w:val="ARCATParagraph"/>
        <w:rPr>
          <w:rFonts w:asciiTheme="minorBidi" w:hAnsiTheme="minorBidi" w:cstheme="minorBidi"/>
          <w:sz w:val="18"/>
          <w:szCs w:val="18"/>
        </w:rPr>
      </w:pPr>
      <w:r w:rsidRPr="00EE2CB5">
        <w:rPr>
          <w:rFonts w:asciiTheme="minorBidi" w:hAnsiTheme="minorBidi" w:cstheme="minorBidi"/>
          <w:sz w:val="18"/>
          <w:szCs w:val="18"/>
        </w:rPr>
        <w:t>Coil</w:t>
      </w:r>
      <w:r w:rsidR="00F558EA" w:rsidRPr="00EE2CB5">
        <w:rPr>
          <w:rFonts w:asciiTheme="minorBidi" w:hAnsiTheme="minorBidi" w:cstheme="minorBidi"/>
          <w:sz w:val="18"/>
          <w:szCs w:val="18"/>
        </w:rPr>
        <w:t xml:space="preserve"> Cube</w:t>
      </w:r>
      <w:r w:rsidRPr="00EE2CB5">
        <w:rPr>
          <w:rFonts w:asciiTheme="minorBidi" w:hAnsiTheme="minorBidi" w:cstheme="minorBidi"/>
          <w:sz w:val="18"/>
          <w:szCs w:val="18"/>
        </w:rPr>
        <w:t>:</w:t>
      </w:r>
    </w:p>
    <w:p w14:paraId="2CF04B97" w14:textId="77777777" w:rsidR="005F065F" w:rsidRPr="00EE2CB5" w:rsidRDefault="005F065F" w:rsidP="005F065F">
      <w:pPr>
        <w:pStyle w:val="ARCATSubPara"/>
        <w:rPr>
          <w:rFonts w:asciiTheme="minorBidi" w:hAnsiTheme="minorBidi" w:cstheme="minorBidi"/>
          <w:sz w:val="18"/>
          <w:szCs w:val="18"/>
        </w:rPr>
      </w:pPr>
      <w:r w:rsidRPr="00EE2CB5">
        <w:rPr>
          <w:rFonts w:asciiTheme="minorBidi" w:hAnsiTheme="minorBidi" w:cstheme="minorBidi"/>
          <w:sz w:val="18"/>
          <w:szCs w:val="18"/>
        </w:rPr>
        <w:t xml:space="preserve">All water coils shall be rated and certified in accordance with the current edition of AHRI 410, and shall bear the AHRI seal on the unit casing. </w:t>
      </w:r>
    </w:p>
    <w:p w14:paraId="1990B1FB" w14:textId="51E2B437" w:rsidR="005F065F" w:rsidRPr="00EE2CB5" w:rsidRDefault="005F065F" w:rsidP="005F065F">
      <w:pPr>
        <w:pStyle w:val="ARCATSubPara"/>
        <w:rPr>
          <w:rFonts w:asciiTheme="minorBidi" w:hAnsiTheme="minorBidi" w:cstheme="minorBidi"/>
          <w:sz w:val="18"/>
          <w:szCs w:val="18"/>
        </w:rPr>
      </w:pPr>
      <w:r w:rsidRPr="00EE2CB5">
        <w:rPr>
          <w:rFonts w:asciiTheme="minorBidi" w:hAnsiTheme="minorBidi" w:cstheme="minorBidi"/>
          <w:sz w:val="18"/>
          <w:szCs w:val="18"/>
        </w:rPr>
        <w:t>All cooling coils shall optimize rows and circuits to meet the specified capacity.</w:t>
      </w:r>
    </w:p>
    <w:p w14:paraId="5F08A0A8" w14:textId="77777777" w:rsidR="005F065F" w:rsidRPr="00EE2CB5" w:rsidRDefault="005F065F" w:rsidP="005F065F">
      <w:pPr>
        <w:pStyle w:val="ARCATSubPara"/>
        <w:rPr>
          <w:rFonts w:asciiTheme="minorBidi" w:hAnsiTheme="minorBidi" w:cstheme="minorBidi"/>
          <w:sz w:val="18"/>
          <w:szCs w:val="18"/>
        </w:rPr>
      </w:pPr>
      <w:r w:rsidRPr="00EE2CB5">
        <w:rPr>
          <w:rFonts w:asciiTheme="minorBidi" w:hAnsiTheme="minorBidi" w:cstheme="minorBidi"/>
          <w:sz w:val="18"/>
          <w:szCs w:val="18"/>
        </w:rPr>
        <w:t xml:space="preserve">All standard coils are 12 FPI. </w:t>
      </w:r>
    </w:p>
    <w:p w14:paraId="690828E4" w14:textId="77777777" w:rsidR="005F065F" w:rsidRPr="00EE2CB5" w:rsidRDefault="005F065F" w:rsidP="005F065F">
      <w:pPr>
        <w:pStyle w:val="ARCATSubPara"/>
        <w:rPr>
          <w:rFonts w:asciiTheme="minorBidi" w:hAnsiTheme="minorBidi" w:cstheme="minorBidi"/>
          <w:sz w:val="18"/>
          <w:szCs w:val="18"/>
        </w:rPr>
      </w:pPr>
      <w:r w:rsidRPr="00EE2CB5">
        <w:rPr>
          <w:rFonts w:asciiTheme="minorBidi" w:hAnsiTheme="minorBidi" w:cstheme="minorBidi"/>
          <w:sz w:val="18"/>
          <w:szCs w:val="18"/>
        </w:rPr>
        <w:t xml:space="preserve">Coils shall have seamless copper tubes and shall be mechanically expanded to provide an efficient, permanent bond between the tube and fin. </w:t>
      </w:r>
    </w:p>
    <w:p w14:paraId="7915A730" w14:textId="2F226809" w:rsidR="005F065F" w:rsidRPr="00EE2CB5" w:rsidRDefault="005F065F" w:rsidP="005F065F">
      <w:pPr>
        <w:pStyle w:val="ARCATSubPara"/>
        <w:rPr>
          <w:rFonts w:asciiTheme="minorBidi" w:hAnsiTheme="minorBidi" w:cstheme="minorBidi"/>
          <w:sz w:val="18"/>
          <w:szCs w:val="18"/>
        </w:rPr>
      </w:pPr>
      <w:r w:rsidRPr="00EE2CB5">
        <w:rPr>
          <w:rFonts w:asciiTheme="minorBidi" w:hAnsiTheme="minorBidi" w:cstheme="minorBidi"/>
          <w:sz w:val="18"/>
          <w:szCs w:val="18"/>
        </w:rPr>
        <w:t xml:space="preserve">Fins shall have a high efficiency aluminum surface optimized for heat transfer, air pressure drop and carryover. </w:t>
      </w:r>
      <w:r w:rsidR="005A361C" w:rsidRPr="00EE2CB5">
        <w:rPr>
          <w:rFonts w:asciiTheme="minorBidi" w:hAnsiTheme="minorBidi" w:cstheme="minorBidi"/>
          <w:sz w:val="18"/>
          <w:szCs w:val="18"/>
        </w:rPr>
        <w:t>The water coil fins shall be 0.0045 inch aluminum fin.</w:t>
      </w:r>
    </w:p>
    <w:p w14:paraId="4EBBE003" w14:textId="77777777" w:rsidR="005F065F" w:rsidRPr="00EE2CB5" w:rsidRDefault="005F065F" w:rsidP="005F065F">
      <w:pPr>
        <w:pStyle w:val="ARCATSubPara"/>
        <w:rPr>
          <w:rFonts w:asciiTheme="minorBidi" w:hAnsiTheme="minorBidi" w:cstheme="minorBidi"/>
          <w:sz w:val="18"/>
          <w:szCs w:val="18"/>
        </w:rPr>
      </w:pPr>
      <w:r w:rsidRPr="00EE2CB5">
        <w:rPr>
          <w:rFonts w:asciiTheme="minorBidi" w:hAnsiTheme="minorBidi" w:cstheme="minorBidi"/>
          <w:sz w:val="18"/>
          <w:szCs w:val="18"/>
        </w:rPr>
        <w:t xml:space="preserve">All coils shall be hydrostatically tested at 390 pounds per square inch minimum air pressure, and rated for a maximum of 300 pounds per square inch working pressure at 200 degrees Fahrenheit. </w:t>
      </w:r>
    </w:p>
    <w:p w14:paraId="43CEC3EE" w14:textId="430FDF0A" w:rsidR="005F065F" w:rsidRPr="00EE2CB5" w:rsidRDefault="005F065F" w:rsidP="005F065F">
      <w:pPr>
        <w:pStyle w:val="ARCATSubPara"/>
        <w:rPr>
          <w:rFonts w:asciiTheme="minorBidi" w:hAnsiTheme="minorBidi" w:cstheme="minorBidi"/>
          <w:sz w:val="18"/>
          <w:szCs w:val="18"/>
        </w:rPr>
      </w:pPr>
      <w:r w:rsidRPr="00EE2CB5">
        <w:rPr>
          <w:rFonts w:asciiTheme="minorBidi" w:hAnsiTheme="minorBidi" w:cstheme="minorBidi"/>
          <w:sz w:val="18"/>
          <w:szCs w:val="18"/>
        </w:rPr>
        <w:t>Cooling coils shall be supplied with an integral condensate diverting section to prevent condensate carry over in cases of air velocities over 350 feet per minute. Coils are not recommended to operate above 500 feet per minute.</w:t>
      </w:r>
    </w:p>
    <w:p w14:paraId="10342846" w14:textId="77777777" w:rsidR="005F065F" w:rsidRPr="00EE2CB5" w:rsidRDefault="005F065F" w:rsidP="005F065F">
      <w:pPr>
        <w:pStyle w:val="ARCATSubPara"/>
        <w:rPr>
          <w:rFonts w:asciiTheme="minorBidi" w:hAnsiTheme="minorBidi" w:cstheme="minorBidi"/>
          <w:sz w:val="18"/>
          <w:szCs w:val="18"/>
        </w:rPr>
      </w:pPr>
      <w:r w:rsidRPr="00EE2CB5">
        <w:rPr>
          <w:rFonts w:asciiTheme="minorBidi" w:hAnsiTheme="minorBidi" w:cstheme="minorBidi"/>
          <w:sz w:val="18"/>
          <w:szCs w:val="18"/>
        </w:rPr>
        <w:t xml:space="preserve">Drain Pans: </w:t>
      </w:r>
    </w:p>
    <w:p w14:paraId="3BF9B682" w14:textId="7196AC52" w:rsidR="005F065F" w:rsidRPr="00EE2CB5" w:rsidRDefault="005F065F" w:rsidP="005F065F">
      <w:pPr>
        <w:pStyle w:val="ARCATSubSub1"/>
        <w:rPr>
          <w:rFonts w:asciiTheme="minorBidi" w:hAnsiTheme="minorBidi" w:cstheme="minorBidi"/>
          <w:sz w:val="18"/>
          <w:szCs w:val="18"/>
        </w:rPr>
      </w:pPr>
      <w:r w:rsidRPr="00EE2CB5">
        <w:rPr>
          <w:rFonts w:asciiTheme="minorBidi" w:hAnsiTheme="minorBidi" w:cstheme="minorBidi"/>
          <w:sz w:val="18"/>
          <w:szCs w:val="18"/>
        </w:rPr>
        <w:t xml:space="preserve">All units with cooling coils shall be supplied with a primary drain pan with single wall, </w:t>
      </w:r>
      <w:r w:rsidR="005A361C" w:rsidRPr="00EE2CB5">
        <w:rPr>
          <w:rFonts w:asciiTheme="minorBidi" w:hAnsiTheme="minorBidi" w:cstheme="minorBidi"/>
          <w:sz w:val="18"/>
          <w:szCs w:val="18"/>
        </w:rPr>
        <w:t xml:space="preserve">304 stainless steel </w:t>
      </w:r>
      <w:r w:rsidRPr="00EE2CB5">
        <w:rPr>
          <w:rFonts w:asciiTheme="minorBidi" w:hAnsiTheme="minorBidi" w:cstheme="minorBidi"/>
          <w:sz w:val="18"/>
          <w:szCs w:val="18"/>
        </w:rPr>
        <w:t xml:space="preserve">for corrosion resistance. </w:t>
      </w:r>
    </w:p>
    <w:p w14:paraId="75DB7217" w14:textId="3F0E3E33" w:rsidR="005F065F" w:rsidRPr="00EE2CB5" w:rsidRDefault="005F065F" w:rsidP="005F065F">
      <w:pPr>
        <w:pStyle w:val="ARCATSubSub1"/>
        <w:rPr>
          <w:rFonts w:asciiTheme="minorBidi" w:hAnsiTheme="minorBidi" w:cstheme="minorBidi"/>
          <w:sz w:val="18"/>
          <w:szCs w:val="18"/>
        </w:rPr>
      </w:pPr>
      <w:r w:rsidRPr="00EE2CB5">
        <w:rPr>
          <w:rFonts w:asciiTheme="minorBidi" w:hAnsiTheme="minorBidi" w:cstheme="minorBidi"/>
          <w:sz w:val="18"/>
          <w:szCs w:val="18"/>
        </w:rPr>
        <w:t>The primary drain pan shall extend under the entire cooling coil.</w:t>
      </w:r>
    </w:p>
    <w:p w14:paraId="7EB4C686" w14:textId="77777777" w:rsidR="005F065F" w:rsidRPr="00EE2CB5" w:rsidRDefault="005F065F" w:rsidP="005F065F">
      <w:pPr>
        <w:pStyle w:val="ARCATSubSub1"/>
        <w:rPr>
          <w:rFonts w:asciiTheme="minorBidi" w:hAnsiTheme="minorBidi" w:cstheme="minorBidi"/>
          <w:sz w:val="18"/>
          <w:szCs w:val="18"/>
        </w:rPr>
      </w:pPr>
      <w:r w:rsidRPr="00EE2CB5">
        <w:rPr>
          <w:rFonts w:asciiTheme="minorBidi" w:hAnsiTheme="minorBidi" w:cstheme="minorBidi"/>
          <w:sz w:val="18"/>
          <w:szCs w:val="18"/>
        </w:rPr>
        <w:t xml:space="preserve">Drain pans shall be of one-piece construction and be positively sloped for condensate removal. </w:t>
      </w:r>
    </w:p>
    <w:p w14:paraId="6CF82BEC" w14:textId="77777777" w:rsidR="005F065F" w:rsidRPr="00EE2CB5" w:rsidRDefault="005F065F" w:rsidP="005F065F">
      <w:pPr>
        <w:pStyle w:val="ARCATSubSub1"/>
        <w:rPr>
          <w:rFonts w:asciiTheme="minorBidi" w:hAnsiTheme="minorBidi" w:cstheme="minorBidi"/>
          <w:sz w:val="18"/>
          <w:szCs w:val="18"/>
        </w:rPr>
      </w:pPr>
      <w:r w:rsidRPr="00EE2CB5">
        <w:rPr>
          <w:rFonts w:asciiTheme="minorBidi" w:hAnsiTheme="minorBidi" w:cstheme="minorBidi"/>
          <w:sz w:val="18"/>
          <w:szCs w:val="18"/>
        </w:rPr>
        <w:t>(Optional): Provide an overflow safety switch on drain pan.</w:t>
      </w:r>
    </w:p>
    <w:p w14:paraId="07B9E45D" w14:textId="35EDD6FB" w:rsidR="005F065F" w:rsidRPr="00EE2CB5" w:rsidRDefault="005F065F" w:rsidP="005F065F">
      <w:pPr>
        <w:pStyle w:val="ARCATSubPara"/>
        <w:rPr>
          <w:rFonts w:asciiTheme="minorBidi" w:hAnsiTheme="minorBidi" w:cstheme="minorBidi"/>
          <w:sz w:val="18"/>
          <w:szCs w:val="18"/>
        </w:rPr>
      </w:pPr>
      <w:r w:rsidRPr="00EE2CB5">
        <w:rPr>
          <w:rFonts w:asciiTheme="minorBidi" w:hAnsiTheme="minorBidi" w:cstheme="minorBidi"/>
          <w:sz w:val="18"/>
          <w:szCs w:val="18"/>
        </w:rPr>
        <w:t>Drain pans shall be mounted to the coil cube mounting brackets.</w:t>
      </w:r>
    </w:p>
    <w:p w14:paraId="457BEECC" w14:textId="7B10C1B6" w:rsidR="00911D90" w:rsidRPr="00EE2CB5" w:rsidRDefault="00911D90" w:rsidP="00911D90">
      <w:pPr>
        <w:pStyle w:val="ARCATSubPara"/>
        <w:rPr>
          <w:rFonts w:asciiTheme="minorBidi" w:hAnsiTheme="minorBidi" w:cstheme="minorBidi"/>
          <w:sz w:val="18"/>
          <w:szCs w:val="18"/>
        </w:rPr>
      </w:pPr>
      <w:r w:rsidRPr="00EE2CB5">
        <w:rPr>
          <w:rFonts w:asciiTheme="minorBidi" w:hAnsiTheme="minorBidi" w:cstheme="minorBidi"/>
          <w:sz w:val="18"/>
          <w:szCs w:val="18"/>
        </w:rPr>
        <w:t>Coil casing should have a flange to accept the fabric duct connection on the inlet and outlet.</w:t>
      </w:r>
    </w:p>
    <w:p w14:paraId="56792F59" w14:textId="0B368E63" w:rsidR="005A361C" w:rsidRPr="00EE2CB5" w:rsidRDefault="005A361C" w:rsidP="00E81E1B">
      <w:pPr>
        <w:pStyle w:val="ARCATSubSub1"/>
        <w:rPr>
          <w:rFonts w:asciiTheme="minorBidi" w:hAnsiTheme="minorBidi" w:cstheme="minorBidi"/>
          <w:sz w:val="18"/>
          <w:szCs w:val="18"/>
        </w:rPr>
      </w:pPr>
      <w:r w:rsidRPr="00EE2CB5">
        <w:rPr>
          <w:rFonts w:asciiTheme="minorBidi" w:hAnsiTheme="minorBidi" w:cstheme="minorBidi"/>
          <w:sz w:val="18"/>
          <w:szCs w:val="18"/>
        </w:rPr>
        <w:t>Casing shall be constructed from a minimum 22 gauge, 0.032 inch galvanized steel, factory-installed on the terminal return with a flanged connection.</w:t>
      </w:r>
    </w:p>
    <w:p w14:paraId="6A4D567C" w14:textId="56B8EF8C" w:rsidR="00957DC9" w:rsidRPr="00EE2CB5" w:rsidRDefault="00F558EA" w:rsidP="164C0AE1">
      <w:pPr>
        <w:pStyle w:val="ARCATParagraph"/>
        <w:rPr>
          <w:rFonts w:asciiTheme="minorBidi" w:hAnsiTheme="minorBidi" w:cstheme="minorBidi"/>
          <w:sz w:val="18"/>
          <w:szCs w:val="18"/>
        </w:rPr>
      </w:pPr>
      <w:bookmarkStart w:id="1" w:name="_Hlk60655208"/>
      <w:r w:rsidRPr="00EE2CB5">
        <w:rPr>
          <w:rFonts w:asciiTheme="minorBidi" w:hAnsiTheme="minorBidi" w:cstheme="minorBidi"/>
          <w:sz w:val="18"/>
          <w:szCs w:val="18"/>
        </w:rPr>
        <w:t>Connecting Cube</w:t>
      </w:r>
      <w:r w:rsidR="08138A99" w:rsidRPr="00EE2CB5">
        <w:rPr>
          <w:rFonts w:asciiTheme="minorBidi" w:hAnsiTheme="minorBidi" w:cstheme="minorBidi"/>
          <w:sz w:val="18"/>
          <w:szCs w:val="18"/>
        </w:rPr>
        <w:t xml:space="preserve"> (</w:t>
      </w:r>
      <w:r w:rsidR="005B2443" w:rsidRPr="00EE2CB5">
        <w:rPr>
          <w:rFonts w:asciiTheme="minorBidi" w:hAnsiTheme="minorBidi" w:cstheme="minorBidi"/>
          <w:sz w:val="18"/>
          <w:szCs w:val="18"/>
        </w:rPr>
        <w:t>Straight</w:t>
      </w:r>
      <w:r w:rsidR="08138A99" w:rsidRPr="00EE2CB5">
        <w:rPr>
          <w:rFonts w:asciiTheme="minorBidi" w:hAnsiTheme="minorBidi" w:cstheme="minorBidi"/>
          <w:sz w:val="18"/>
          <w:szCs w:val="18"/>
        </w:rPr>
        <w:t>)</w:t>
      </w:r>
    </w:p>
    <w:p w14:paraId="345C3E93" w14:textId="3D8D67F5" w:rsidR="00C54475" w:rsidRPr="00EE2CB5" w:rsidRDefault="00C54475" w:rsidP="164C0AE1">
      <w:pPr>
        <w:pStyle w:val="ARCATSubPara"/>
        <w:rPr>
          <w:rStyle w:val="cf01"/>
          <w:rFonts w:asciiTheme="minorBidi" w:hAnsiTheme="minorBidi" w:cstheme="minorBidi"/>
        </w:rPr>
      </w:pPr>
      <w:r w:rsidRPr="00EE2CB5">
        <w:rPr>
          <w:rStyle w:val="cf01"/>
          <w:rFonts w:asciiTheme="minorBidi" w:hAnsiTheme="minorBidi" w:cstheme="minorBidi"/>
        </w:rPr>
        <w:t xml:space="preserve">Fabric </w:t>
      </w:r>
      <w:r w:rsidR="29725B11" w:rsidRPr="00EE2CB5">
        <w:rPr>
          <w:rStyle w:val="cf01"/>
          <w:rFonts w:asciiTheme="minorBidi" w:hAnsiTheme="minorBidi" w:cstheme="minorBidi"/>
        </w:rPr>
        <w:t xml:space="preserve">Duct Specifications: </w:t>
      </w:r>
    </w:p>
    <w:p w14:paraId="3D1D6C86" w14:textId="12B5F470" w:rsidR="00C54475" w:rsidRPr="00EE2CB5" w:rsidRDefault="3F7FC1D2" w:rsidP="310A0D6B">
      <w:pPr>
        <w:pStyle w:val="ARCATSubSub1"/>
        <w:rPr>
          <w:rStyle w:val="cf01"/>
          <w:rFonts w:asciiTheme="minorBidi" w:hAnsiTheme="minorBidi" w:cstheme="minorBidi"/>
        </w:rPr>
      </w:pPr>
      <w:r w:rsidRPr="00EE2CB5">
        <w:rPr>
          <w:rStyle w:val="cf01"/>
          <w:rFonts w:asciiTheme="minorBidi" w:hAnsiTheme="minorBidi" w:cstheme="minorBidi"/>
        </w:rPr>
        <w:t>Fabric</w:t>
      </w:r>
      <w:r w:rsidR="30D58E89" w:rsidRPr="00EE2CB5">
        <w:rPr>
          <w:rStyle w:val="cf01"/>
          <w:rFonts w:asciiTheme="minorBidi" w:hAnsiTheme="minorBidi" w:cstheme="minorBidi"/>
        </w:rPr>
        <w:t xml:space="preserve"> </w:t>
      </w:r>
      <w:r w:rsidRPr="00EE2CB5">
        <w:rPr>
          <w:rStyle w:val="cf01"/>
          <w:rFonts w:asciiTheme="minorBidi" w:hAnsiTheme="minorBidi" w:cstheme="minorBidi"/>
        </w:rPr>
        <w:t>Air Combi 85 Grade</w:t>
      </w:r>
    </w:p>
    <w:p w14:paraId="645FD6C4" w14:textId="3CC1B44B" w:rsidR="7CD52848" w:rsidRPr="00EE2CB5" w:rsidRDefault="7CD52848" w:rsidP="310A0D6B">
      <w:pPr>
        <w:pStyle w:val="ARCATSubSub1"/>
        <w:spacing w:line="259" w:lineRule="auto"/>
        <w:rPr>
          <w:rStyle w:val="cf01"/>
          <w:rFonts w:asciiTheme="minorBidi" w:hAnsiTheme="minorBidi" w:cstheme="minorBidi"/>
        </w:rPr>
      </w:pPr>
      <w:r w:rsidRPr="00EE2CB5">
        <w:rPr>
          <w:rStyle w:val="cf01"/>
          <w:rFonts w:asciiTheme="minorBidi" w:hAnsiTheme="minorBidi" w:cstheme="minorBidi"/>
        </w:rPr>
        <w:t>UL 723</w:t>
      </w:r>
      <w:r w:rsidR="09712C5F" w:rsidRPr="00EE2CB5">
        <w:rPr>
          <w:rStyle w:val="cf01"/>
          <w:rFonts w:asciiTheme="minorBidi" w:hAnsiTheme="minorBidi" w:cstheme="minorBidi"/>
        </w:rPr>
        <w:t xml:space="preserve"> </w:t>
      </w:r>
      <w:r w:rsidR="75BA03FB" w:rsidRPr="00EE2CB5">
        <w:rPr>
          <w:rStyle w:val="cf01"/>
          <w:rFonts w:asciiTheme="minorBidi" w:hAnsiTheme="minorBidi" w:cstheme="minorBidi"/>
        </w:rPr>
        <w:t xml:space="preserve">(ASTM E84) </w:t>
      </w:r>
      <w:r w:rsidR="09712C5F" w:rsidRPr="00EE2CB5">
        <w:rPr>
          <w:rStyle w:val="cf01"/>
          <w:rFonts w:asciiTheme="minorBidi" w:hAnsiTheme="minorBidi" w:cstheme="minorBidi"/>
        </w:rPr>
        <w:t>Code Compliance (USA)</w:t>
      </w:r>
    </w:p>
    <w:p w14:paraId="6BD745E8" w14:textId="7B87F302" w:rsidR="09712C5F" w:rsidRPr="00EE2CB5" w:rsidRDefault="09712C5F" w:rsidP="310A0D6B">
      <w:pPr>
        <w:pStyle w:val="ARCATSubSub1"/>
        <w:spacing w:line="259" w:lineRule="auto"/>
        <w:rPr>
          <w:rStyle w:val="cf01"/>
          <w:rFonts w:asciiTheme="minorBidi" w:hAnsiTheme="minorBidi" w:cstheme="minorBidi"/>
        </w:rPr>
      </w:pPr>
      <w:r w:rsidRPr="00EE2CB5">
        <w:rPr>
          <w:rStyle w:val="cf01"/>
          <w:rFonts w:asciiTheme="minorBidi" w:hAnsiTheme="minorBidi" w:cstheme="minorBidi"/>
        </w:rPr>
        <w:t>ULC s102.2 Code Compliance (Canada)</w:t>
      </w:r>
    </w:p>
    <w:p w14:paraId="62001BC6" w14:textId="357EFB50" w:rsidR="09712C5F" w:rsidRPr="00EE2CB5" w:rsidRDefault="09712C5F" w:rsidP="310A0D6B">
      <w:pPr>
        <w:pStyle w:val="ARCATSubSub1"/>
        <w:spacing w:line="259" w:lineRule="auto"/>
        <w:rPr>
          <w:rStyle w:val="cf01"/>
          <w:rFonts w:asciiTheme="minorBidi" w:hAnsiTheme="minorBidi" w:cstheme="minorBidi"/>
        </w:rPr>
      </w:pPr>
      <w:r w:rsidRPr="00EE2CB5">
        <w:rPr>
          <w:rStyle w:val="cf01"/>
          <w:rFonts w:asciiTheme="minorBidi" w:hAnsiTheme="minorBidi" w:cstheme="minorBidi"/>
        </w:rPr>
        <w:t xml:space="preserve">EN ISO 14644-1 Class 3 Code Compliance for </w:t>
      </w:r>
      <w:r w:rsidR="7C6EB827" w:rsidRPr="00EE2CB5">
        <w:rPr>
          <w:rStyle w:val="cf01"/>
          <w:rFonts w:asciiTheme="minorBidi" w:hAnsiTheme="minorBidi" w:cstheme="minorBidi"/>
        </w:rPr>
        <w:t>cleanroom</w:t>
      </w:r>
      <w:r w:rsidRPr="00EE2CB5">
        <w:rPr>
          <w:rStyle w:val="cf01"/>
          <w:rFonts w:asciiTheme="minorBidi" w:hAnsiTheme="minorBidi" w:cstheme="minorBidi"/>
        </w:rPr>
        <w:t xml:space="preserve"> and associated controlled environments.</w:t>
      </w:r>
    </w:p>
    <w:p w14:paraId="361A8667" w14:textId="41233C80" w:rsidR="09712C5F" w:rsidRPr="00EE2CB5" w:rsidRDefault="09712C5F" w:rsidP="310A0D6B">
      <w:pPr>
        <w:pStyle w:val="ARCATSubSub1"/>
        <w:spacing w:line="259" w:lineRule="auto"/>
        <w:rPr>
          <w:rStyle w:val="cf01"/>
          <w:rFonts w:asciiTheme="minorBidi" w:hAnsiTheme="minorBidi" w:cstheme="minorBidi"/>
        </w:rPr>
      </w:pPr>
      <w:r w:rsidRPr="00EE2CB5">
        <w:rPr>
          <w:rStyle w:val="cf01"/>
          <w:rFonts w:asciiTheme="minorBidi" w:hAnsiTheme="minorBidi" w:cstheme="minorBidi"/>
        </w:rPr>
        <w:t xml:space="preserve">UL 2518 Safety Air Dispersion System </w:t>
      </w:r>
      <w:r w:rsidR="1F00E8E1" w:rsidRPr="00EE2CB5">
        <w:rPr>
          <w:rStyle w:val="cf01"/>
          <w:rFonts w:asciiTheme="minorBidi" w:hAnsiTheme="minorBidi" w:cstheme="minorBidi"/>
        </w:rPr>
        <w:t>Performance</w:t>
      </w:r>
      <w:r w:rsidRPr="00EE2CB5">
        <w:rPr>
          <w:rStyle w:val="cf01"/>
          <w:rFonts w:asciiTheme="minorBidi" w:hAnsiTheme="minorBidi" w:cstheme="minorBidi"/>
        </w:rPr>
        <w:t xml:space="preserve"> Certification</w:t>
      </w:r>
    </w:p>
    <w:p w14:paraId="3C81D5CA" w14:textId="7AA5BAA9" w:rsidR="00C54475" w:rsidRPr="00EE2CB5" w:rsidRDefault="370480EA" w:rsidP="164C0AE1">
      <w:pPr>
        <w:pStyle w:val="ARCATSubSub1"/>
        <w:spacing w:line="259" w:lineRule="auto"/>
        <w:rPr>
          <w:rStyle w:val="cf01"/>
          <w:rFonts w:asciiTheme="minorBidi" w:hAnsiTheme="minorBidi" w:cstheme="minorBidi"/>
        </w:rPr>
      </w:pPr>
      <w:r w:rsidRPr="00EE2CB5">
        <w:rPr>
          <w:rStyle w:val="cf01"/>
          <w:rFonts w:asciiTheme="minorBidi" w:hAnsiTheme="minorBidi" w:cstheme="minorBidi"/>
        </w:rPr>
        <w:t>Zipper</w:t>
      </w:r>
      <w:r w:rsidR="5D7E99AD" w:rsidRPr="00EE2CB5">
        <w:rPr>
          <w:rStyle w:val="cf01"/>
          <w:rFonts w:asciiTheme="minorBidi" w:hAnsiTheme="minorBidi" w:cstheme="minorBidi"/>
        </w:rPr>
        <w:t xml:space="preserve"> accessible from outside.</w:t>
      </w:r>
    </w:p>
    <w:p w14:paraId="2231CF28" w14:textId="6DC6C1BB" w:rsidR="00C54475" w:rsidRPr="00EE2CB5" w:rsidRDefault="00C54475" w:rsidP="164C0AE1">
      <w:pPr>
        <w:pStyle w:val="ARCATParagraph"/>
        <w:spacing w:before="0" w:line="259" w:lineRule="auto"/>
        <w:rPr>
          <w:rStyle w:val="cf01"/>
          <w:rFonts w:asciiTheme="minorBidi" w:hAnsiTheme="minorBidi" w:cstheme="minorBidi"/>
        </w:rPr>
      </w:pPr>
      <w:r w:rsidRPr="00EE2CB5">
        <w:rPr>
          <w:rStyle w:val="cf01"/>
          <w:rFonts w:asciiTheme="minorBidi" w:hAnsiTheme="minorBidi" w:cstheme="minorBidi"/>
        </w:rPr>
        <w:t xml:space="preserve">Connecting </w:t>
      </w:r>
      <w:r w:rsidR="00A73C0F" w:rsidRPr="00EE2CB5">
        <w:rPr>
          <w:rStyle w:val="cf01"/>
          <w:rFonts w:asciiTheme="minorBidi" w:hAnsiTheme="minorBidi" w:cstheme="minorBidi"/>
        </w:rPr>
        <w:t>C</w:t>
      </w:r>
      <w:r w:rsidRPr="00EE2CB5">
        <w:rPr>
          <w:rStyle w:val="cf01"/>
          <w:rFonts w:asciiTheme="minorBidi" w:hAnsiTheme="minorBidi" w:cstheme="minorBidi"/>
        </w:rPr>
        <w:t>ube (elbow)</w:t>
      </w:r>
    </w:p>
    <w:p w14:paraId="7FB32CC7" w14:textId="72919A16" w:rsidR="00C54475" w:rsidRPr="00EE2CB5" w:rsidRDefault="3F8B7193" w:rsidP="005B2443">
      <w:pPr>
        <w:pStyle w:val="ARCATSubSub1"/>
        <w:ind w:left="2340" w:hanging="612"/>
        <w:rPr>
          <w:rStyle w:val="cf01"/>
          <w:rFonts w:asciiTheme="minorBidi" w:hAnsiTheme="minorBidi" w:cstheme="minorBidi"/>
        </w:rPr>
      </w:pPr>
      <w:r w:rsidRPr="00EE2CB5">
        <w:rPr>
          <w:rStyle w:val="cf01"/>
          <w:rFonts w:asciiTheme="minorBidi" w:hAnsiTheme="minorBidi" w:cstheme="minorBidi"/>
        </w:rPr>
        <w:t xml:space="preserve">Fabric Duct Specifications: </w:t>
      </w:r>
    </w:p>
    <w:p w14:paraId="3449F3F1" w14:textId="3CC1B44B" w:rsidR="00C54475" w:rsidRPr="00EE2CB5" w:rsidRDefault="3F8B7193" w:rsidP="005B2443">
      <w:pPr>
        <w:pStyle w:val="ARCATSubSub1"/>
        <w:spacing w:line="259" w:lineRule="auto"/>
        <w:ind w:left="2340" w:hanging="612"/>
        <w:rPr>
          <w:rStyle w:val="cf01"/>
          <w:rFonts w:asciiTheme="minorBidi" w:hAnsiTheme="minorBidi" w:cstheme="minorBidi"/>
        </w:rPr>
      </w:pPr>
      <w:r w:rsidRPr="00EE2CB5">
        <w:rPr>
          <w:rStyle w:val="cf01"/>
          <w:rFonts w:asciiTheme="minorBidi" w:hAnsiTheme="minorBidi" w:cstheme="minorBidi"/>
        </w:rPr>
        <w:t>UL 723 (ASTM E84) Code Compliance (USA)</w:t>
      </w:r>
    </w:p>
    <w:p w14:paraId="7950D52C" w14:textId="7B87F302" w:rsidR="00C54475" w:rsidRPr="00EE2CB5" w:rsidRDefault="3F8B7193" w:rsidP="005B2443">
      <w:pPr>
        <w:pStyle w:val="ARCATSubSub1"/>
        <w:spacing w:line="259" w:lineRule="auto"/>
        <w:ind w:left="2340" w:hanging="612"/>
        <w:rPr>
          <w:rStyle w:val="cf01"/>
          <w:rFonts w:asciiTheme="minorBidi" w:hAnsiTheme="minorBidi" w:cstheme="minorBidi"/>
        </w:rPr>
      </w:pPr>
      <w:r w:rsidRPr="00EE2CB5">
        <w:rPr>
          <w:rStyle w:val="cf01"/>
          <w:rFonts w:asciiTheme="minorBidi" w:hAnsiTheme="minorBidi" w:cstheme="minorBidi"/>
        </w:rPr>
        <w:t>ULC s102.2 Code Compliance (Canada)</w:t>
      </w:r>
    </w:p>
    <w:p w14:paraId="624433AE" w14:textId="357EFB50" w:rsidR="00C54475" w:rsidRPr="00EE2CB5" w:rsidRDefault="3F8B7193" w:rsidP="005B2443">
      <w:pPr>
        <w:pStyle w:val="ARCATSubSub1"/>
        <w:spacing w:line="259" w:lineRule="auto"/>
        <w:ind w:left="2340" w:hanging="612"/>
        <w:rPr>
          <w:rStyle w:val="cf01"/>
          <w:rFonts w:asciiTheme="minorBidi" w:hAnsiTheme="minorBidi" w:cstheme="minorBidi"/>
        </w:rPr>
      </w:pPr>
      <w:r w:rsidRPr="00EE2CB5">
        <w:rPr>
          <w:rStyle w:val="cf01"/>
          <w:rFonts w:asciiTheme="minorBidi" w:hAnsiTheme="minorBidi" w:cstheme="minorBidi"/>
        </w:rPr>
        <w:t>EN ISO 14644-1 Class 3 Code Compliance for cleanroom and associated controlled environments.</w:t>
      </w:r>
    </w:p>
    <w:p w14:paraId="02902FFB" w14:textId="41233C80" w:rsidR="00C54475" w:rsidRPr="00EE2CB5" w:rsidRDefault="3F8B7193" w:rsidP="005B2443">
      <w:pPr>
        <w:pStyle w:val="ARCATSubSub1"/>
        <w:spacing w:line="259" w:lineRule="auto"/>
        <w:ind w:left="2340" w:hanging="612"/>
        <w:rPr>
          <w:rStyle w:val="cf01"/>
          <w:rFonts w:asciiTheme="minorBidi" w:hAnsiTheme="minorBidi" w:cstheme="minorBidi"/>
        </w:rPr>
      </w:pPr>
      <w:r w:rsidRPr="00EE2CB5">
        <w:rPr>
          <w:rStyle w:val="cf01"/>
          <w:rFonts w:asciiTheme="minorBidi" w:hAnsiTheme="minorBidi" w:cstheme="minorBidi"/>
        </w:rPr>
        <w:t>UL 2518 Safety Air Dispersion System Performance Certification</w:t>
      </w:r>
    </w:p>
    <w:p w14:paraId="5CBA3C43" w14:textId="1DDE2D56" w:rsidR="00C54475" w:rsidRPr="00EE2CB5" w:rsidRDefault="3F8B7193" w:rsidP="005B2443">
      <w:pPr>
        <w:pStyle w:val="ARCATSubSub1"/>
        <w:spacing w:line="259" w:lineRule="auto"/>
        <w:ind w:left="2340" w:hanging="612"/>
        <w:rPr>
          <w:rStyle w:val="cf01"/>
          <w:rFonts w:asciiTheme="minorBidi" w:hAnsiTheme="minorBidi" w:cstheme="minorBidi"/>
        </w:rPr>
      </w:pPr>
      <w:r w:rsidRPr="00EE2CB5">
        <w:rPr>
          <w:rStyle w:val="cf01"/>
          <w:rFonts w:asciiTheme="minorBidi" w:hAnsiTheme="minorBidi" w:cstheme="minorBidi"/>
        </w:rPr>
        <w:t>Zipper accessible from inside.</w:t>
      </w:r>
    </w:p>
    <w:p w14:paraId="075C8416" w14:textId="5F3E9497" w:rsidR="00C54475" w:rsidRPr="00EE2CB5" w:rsidRDefault="00C54475" w:rsidP="005B2443">
      <w:pPr>
        <w:pStyle w:val="ARCATSubSub1"/>
        <w:ind w:left="2340" w:hanging="612"/>
        <w:rPr>
          <w:rFonts w:asciiTheme="minorBidi" w:hAnsiTheme="minorBidi" w:cstheme="minorBidi"/>
          <w:sz w:val="18"/>
          <w:szCs w:val="18"/>
        </w:rPr>
      </w:pPr>
      <w:r w:rsidRPr="00EE2CB5">
        <w:rPr>
          <w:rFonts w:asciiTheme="minorBidi" w:hAnsiTheme="minorBidi" w:cstheme="minorBidi"/>
          <w:sz w:val="18"/>
          <w:szCs w:val="18"/>
        </w:rPr>
        <w:t>Transition</w:t>
      </w:r>
      <w:r w:rsidR="096796A2" w:rsidRPr="00EE2CB5">
        <w:rPr>
          <w:rFonts w:asciiTheme="minorBidi" w:hAnsiTheme="minorBidi" w:cstheme="minorBidi"/>
          <w:sz w:val="18"/>
          <w:szCs w:val="18"/>
        </w:rPr>
        <w:t>/ Discharge</w:t>
      </w:r>
      <w:r w:rsidRPr="00EE2CB5">
        <w:rPr>
          <w:rFonts w:asciiTheme="minorBidi" w:hAnsiTheme="minorBidi" w:cstheme="minorBidi"/>
          <w:sz w:val="18"/>
          <w:szCs w:val="18"/>
        </w:rPr>
        <w:t xml:space="preserve"> collar </w:t>
      </w:r>
    </w:p>
    <w:p w14:paraId="48002DA8" w14:textId="29987037" w:rsidR="7EDF5054" w:rsidRPr="00EE2CB5" w:rsidRDefault="076D1255" w:rsidP="005B2443">
      <w:pPr>
        <w:pStyle w:val="ARCATSubSub1"/>
        <w:ind w:left="2340" w:hanging="612"/>
        <w:rPr>
          <w:rFonts w:asciiTheme="minorBidi" w:hAnsiTheme="minorBidi" w:cstheme="minorBidi"/>
          <w:sz w:val="18"/>
          <w:szCs w:val="18"/>
        </w:rPr>
      </w:pPr>
      <w:r w:rsidRPr="00EE2CB5">
        <w:rPr>
          <w:rFonts w:asciiTheme="minorBidi" w:hAnsiTheme="minorBidi" w:cstheme="minorBidi"/>
          <w:sz w:val="18"/>
          <w:szCs w:val="18"/>
        </w:rPr>
        <w:t xml:space="preserve">20” X 20” </w:t>
      </w:r>
      <w:r w:rsidR="7EDF5054" w:rsidRPr="00EE2CB5">
        <w:rPr>
          <w:rFonts w:asciiTheme="minorBidi" w:hAnsiTheme="minorBidi" w:cstheme="minorBidi"/>
          <w:sz w:val="18"/>
          <w:szCs w:val="18"/>
        </w:rPr>
        <w:t>Galvanized steel discharge flange.</w:t>
      </w:r>
    </w:p>
    <w:p w14:paraId="7AD003B7" w14:textId="71D09A23" w:rsidR="164C0AE1" w:rsidRPr="00EE2CB5" w:rsidRDefault="5A5F1BE5" w:rsidP="005B2443">
      <w:pPr>
        <w:pStyle w:val="ARCATSubSub1"/>
        <w:ind w:left="2340" w:hanging="612"/>
        <w:rPr>
          <w:rFonts w:asciiTheme="minorBidi" w:hAnsiTheme="minorBidi" w:cstheme="minorBidi"/>
          <w:sz w:val="18"/>
          <w:szCs w:val="18"/>
        </w:rPr>
      </w:pPr>
      <w:r w:rsidRPr="00EE2CB5">
        <w:rPr>
          <w:rFonts w:asciiTheme="minorBidi" w:hAnsiTheme="minorBidi" w:cstheme="minorBidi"/>
          <w:sz w:val="18"/>
          <w:szCs w:val="18"/>
        </w:rPr>
        <w:t xml:space="preserve">Have a Supply air temperature probe. </w:t>
      </w:r>
    </w:p>
    <w:bookmarkEnd w:id="1"/>
    <w:p w14:paraId="2DA95866" w14:textId="195038E1" w:rsidR="00220555" w:rsidRPr="00EE2CB5" w:rsidRDefault="00C1680D" w:rsidP="00C1680D">
      <w:pPr>
        <w:pStyle w:val="ARCATArticle"/>
        <w:rPr>
          <w:rFonts w:asciiTheme="minorBidi" w:hAnsiTheme="minorBidi" w:cstheme="minorBidi"/>
          <w:sz w:val="18"/>
          <w:szCs w:val="18"/>
        </w:rPr>
      </w:pPr>
      <w:r w:rsidRPr="00EE2CB5">
        <w:rPr>
          <w:rStyle w:val="cf01"/>
          <w:rFonts w:asciiTheme="minorBidi" w:hAnsiTheme="minorBidi" w:cstheme="minorBidi"/>
        </w:rPr>
        <w:t>P</w:t>
      </w:r>
      <w:r w:rsidR="000E0330" w:rsidRPr="00EE2CB5">
        <w:rPr>
          <w:rStyle w:val="cf01"/>
          <w:rFonts w:asciiTheme="minorBidi" w:hAnsiTheme="minorBidi" w:cstheme="minorBidi"/>
        </w:rPr>
        <w:t>OD CONTROLS</w:t>
      </w:r>
    </w:p>
    <w:p w14:paraId="6D1C1A70" w14:textId="394AC093" w:rsidR="00C1680D" w:rsidRPr="00EE2CB5" w:rsidRDefault="00C1680D" w:rsidP="00C1680D">
      <w:pPr>
        <w:pStyle w:val="ARCATParagraph"/>
        <w:rPr>
          <w:rFonts w:asciiTheme="minorBidi" w:hAnsiTheme="minorBidi" w:cstheme="minorBidi"/>
          <w:sz w:val="18"/>
          <w:szCs w:val="18"/>
        </w:rPr>
      </w:pPr>
      <w:r w:rsidRPr="00EE2CB5">
        <w:rPr>
          <w:rFonts w:asciiTheme="minorBidi" w:hAnsiTheme="minorBidi" w:cstheme="minorBidi"/>
          <w:sz w:val="18"/>
          <w:szCs w:val="18"/>
        </w:rPr>
        <w:t>Pod Controller</w:t>
      </w:r>
    </w:p>
    <w:p w14:paraId="296ABAE7" w14:textId="08843E84" w:rsidR="00C1680D" w:rsidRPr="00EE2CB5" w:rsidRDefault="00C1680D" w:rsidP="008A2DBA">
      <w:pPr>
        <w:pStyle w:val="ARCATSubPara"/>
        <w:rPr>
          <w:rFonts w:asciiTheme="minorBidi" w:hAnsiTheme="minorBidi" w:cstheme="minorBidi"/>
          <w:sz w:val="18"/>
          <w:szCs w:val="18"/>
        </w:rPr>
      </w:pPr>
      <w:r w:rsidRPr="00EE2CB5">
        <w:rPr>
          <w:rFonts w:asciiTheme="minorBidi" w:hAnsiTheme="minorBidi" w:cstheme="minorBidi"/>
          <w:sz w:val="18"/>
          <w:szCs w:val="18"/>
        </w:rPr>
        <w:t>Controls up to 60 UFRC units</w:t>
      </w:r>
      <w:r w:rsidR="00A86F70" w:rsidRPr="00EE2CB5">
        <w:rPr>
          <w:rFonts w:asciiTheme="minorBidi" w:hAnsiTheme="minorBidi" w:cstheme="minorBidi"/>
          <w:sz w:val="18"/>
          <w:szCs w:val="18"/>
        </w:rPr>
        <w:t xml:space="preserve"> via BACnet MS/TP with CAS 6 cable.</w:t>
      </w:r>
    </w:p>
    <w:p w14:paraId="350C4A39" w14:textId="5C7C085A" w:rsidR="00352D66" w:rsidRPr="00EE2CB5" w:rsidRDefault="00A86F70" w:rsidP="00323EF1">
      <w:pPr>
        <w:pStyle w:val="ARCATSubPara"/>
        <w:rPr>
          <w:rFonts w:asciiTheme="minorBidi" w:hAnsiTheme="minorBidi" w:cstheme="minorBidi"/>
          <w:sz w:val="18"/>
          <w:szCs w:val="18"/>
        </w:rPr>
      </w:pPr>
      <w:r w:rsidRPr="00EE2CB5">
        <w:rPr>
          <w:rFonts w:asciiTheme="minorBidi" w:hAnsiTheme="minorBidi" w:cstheme="minorBidi"/>
          <w:sz w:val="18"/>
          <w:szCs w:val="18"/>
        </w:rPr>
        <w:t>Conforms to the BACnet Building Controller (B-BC), BACnet Router (B-RTR) and BACnet Broadcast Management Device (B-BBMD), Standard Profile as defined in ANSI/ASHRAE Standard 135-2012 (BACnet) Annex L, Protocol revision 14.  This product is BTL listed with driver version 107-04-2084.</w:t>
      </w:r>
    </w:p>
    <w:p w14:paraId="22498703" w14:textId="77777777" w:rsidR="00A86F70" w:rsidRPr="00EE2CB5" w:rsidRDefault="00A86F70" w:rsidP="00A86F70">
      <w:pPr>
        <w:pStyle w:val="ARCATSubPara"/>
        <w:rPr>
          <w:rFonts w:asciiTheme="minorBidi" w:hAnsiTheme="minorBidi" w:cstheme="minorBidi"/>
          <w:sz w:val="18"/>
          <w:szCs w:val="18"/>
        </w:rPr>
      </w:pPr>
      <w:r w:rsidRPr="00EE2CB5">
        <w:rPr>
          <w:rFonts w:asciiTheme="minorBidi" w:hAnsiTheme="minorBidi" w:cstheme="minorBidi"/>
          <w:sz w:val="18"/>
          <w:szCs w:val="18"/>
        </w:rPr>
        <w:t xml:space="preserve">Provides BACnet routing between any supported BACnet communication types </w:t>
      </w:r>
    </w:p>
    <w:p w14:paraId="6C387D9A" w14:textId="39AABF6C" w:rsidR="000C606F" w:rsidRPr="00EE2CB5" w:rsidRDefault="000C606F" w:rsidP="008158A7">
      <w:pPr>
        <w:pStyle w:val="ARCATSubPara"/>
        <w:rPr>
          <w:rFonts w:asciiTheme="minorBidi" w:hAnsiTheme="minorBidi" w:cstheme="minorBidi"/>
          <w:sz w:val="18"/>
          <w:szCs w:val="18"/>
        </w:rPr>
      </w:pPr>
      <w:r w:rsidRPr="00EE2CB5">
        <w:rPr>
          <w:rFonts w:asciiTheme="minorBidi" w:hAnsiTheme="minorBidi" w:cstheme="minorBidi"/>
          <w:sz w:val="18"/>
          <w:szCs w:val="18"/>
        </w:rPr>
        <w:t>Supports KNX, Modbus TCP, N2 Open, SNMP on the gigabit Ethernet port</w:t>
      </w:r>
    </w:p>
    <w:p w14:paraId="79CD3AB4" w14:textId="1E458628" w:rsidR="00A86F70" w:rsidRPr="00EE2CB5" w:rsidRDefault="00A86F70" w:rsidP="00A86F70">
      <w:pPr>
        <w:pStyle w:val="ARCATSubPara"/>
        <w:rPr>
          <w:rFonts w:asciiTheme="minorBidi" w:hAnsiTheme="minorBidi" w:cstheme="minorBidi"/>
          <w:sz w:val="18"/>
          <w:szCs w:val="18"/>
        </w:rPr>
      </w:pPr>
      <w:r w:rsidRPr="00EE2CB5">
        <w:rPr>
          <w:rFonts w:asciiTheme="minorBidi" w:hAnsiTheme="minorBidi" w:cstheme="minorBidi"/>
          <w:sz w:val="18"/>
          <w:szCs w:val="18"/>
        </w:rPr>
        <w:t xml:space="preserve">Runs control programs </w:t>
      </w:r>
    </w:p>
    <w:p w14:paraId="51520992" w14:textId="5F3FBA73" w:rsidR="00A86F70" w:rsidRPr="00EE2CB5" w:rsidRDefault="00A86F70" w:rsidP="00A86F70">
      <w:pPr>
        <w:pStyle w:val="ARCATSubPara"/>
        <w:rPr>
          <w:rFonts w:asciiTheme="minorBidi" w:hAnsiTheme="minorBidi" w:cstheme="minorBidi"/>
          <w:sz w:val="18"/>
          <w:szCs w:val="18"/>
        </w:rPr>
      </w:pPr>
      <w:r w:rsidRPr="00EE2CB5">
        <w:rPr>
          <w:rFonts w:asciiTheme="minorBidi" w:hAnsiTheme="minorBidi" w:cstheme="minorBidi"/>
          <w:sz w:val="18"/>
          <w:szCs w:val="18"/>
        </w:rPr>
        <w:t xml:space="preserve">Have two BACnet/IP networks communicating on the Gig-E port </w:t>
      </w:r>
    </w:p>
    <w:p w14:paraId="5345FB62" w14:textId="78FA2A0B" w:rsidR="00A86F70" w:rsidRPr="00EE2CB5" w:rsidRDefault="00A86F70" w:rsidP="00A86F70">
      <w:pPr>
        <w:pStyle w:val="ARCATSubPara"/>
        <w:rPr>
          <w:rFonts w:asciiTheme="minorBidi" w:hAnsiTheme="minorBidi" w:cstheme="minorBidi"/>
          <w:sz w:val="18"/>
          <w:szCs w:val="18"/>
        </w:rPr>
      </w:pPr>
      <w:r w:rsidRPr="00EE2CB5">
        <w:rPr>
          <w:rFonts w:asciiTheme="minorBidi" w:hAnsiTheme="minorBidi" w:cstheme="minorBidi"/>
          <w:sz w:val="18"/>
          <w:szCs w:val="18"/>
        </w:rPr>
        <w:t xml:space="preserve">Serve as a BACnet Broadcast Management Device (BBMD) on each of the BACnet/IP networks  </w:t>
      </w:r>
    </w:p>
    <w:p w14:paraId="3EC9B42C" w14:textId="1C7B20AD" w:rsidR="00A86F70" w:rsidRPr="00EE2CB5" w:rsidRDefault="00A86F70" w:rsidP="00A86F70">
      <w:pPr>
        <w:pStyle w:val="ARCATSubPara"/>
        <w:rPr>
          <w:rFonts w:asciiTheme="minorBidi" w:hAnsiTheme="minorBidi" w:cstheme="minorBidi"/>
          <w:sz w:val="18"/>
          <w:szCs w:val="18"/>
        </w:rPr>
      </w:pPr>
      <w:r w:rsidRPr="00EE2CB5">
        <w:rPr>
          <w:rFonts w:asciiTheme="minorBidi" w:hAnsiTheme="minorBidi" w:cstheme="minorBidi"/>
          <w:sz w:val="18"/>
          <w:szCs w:val="18"/>
        </w:rPr>
        <w:t xml:space="preserve">Supports Foreign Device Registration (FDR) </w:t>
      </w:r>
    </w:p>
    <w:p w14:paraId="5B11C018" w14:textId="258A7260" w:rsidR="00A86F70" w:rsidRPr="00EE2CB5" w:rsidRDefault="00A86F70" w:rsidP="00A21684">
      <w:pPr>
        <w:pStyle w:val="ARCATSubPara"/>
        <w:rPr>
          <w:rFonts w:asciiTheme="minorBidi" w:hAnsiTheme="minorBidi" w:cstheme="minorBidi"/>
          <w:sz w:val="18"/>
          <w:szCs w:val="18"/>
        </w:rPr>
      </w:pPr>
      <w:r w:rsidRPr="00EE2CB5">
        <w:rPr>
          <w:rFonts w:asciiTheme="minorBidi" w:hAnsiTheme="minorBidi" w:cstheme="minorBidi"/>
          <w:sz w:val="18"/>
          <w:szCs w:val="18"/>
        </w:rPr>
        <w:lastRenderedPageBreak/>
        <w:t xml:space="preserve">Supports DHCP IP addressing </w:t>
      </w:r>
      <w:r w:rsidR="000C606F" w:rsidRPr="00EE2CB5">
        <w:rPr>
          <w:rFonts w:asciiTheme="minorBidi" w:hAnsiTheme="minorBidi" w:cstheme="minorBidi"/>
          <w:sz w:val="18"/>
          <w:szCs w:val="18"/>
        </w:rPr>
        <w:t>on IPv4 networks and DHCPv6 and SLAAC addressing on IPv6 networks</w:t>
      </w:r>
    </w:p>
    <w:p w14:paraId="530336D4" w14:textId="4690B27A" w:rsidR="00A86F70" w:rsidRPr="00EE2CB5" w:rsidRDefault="00A86F70" w:rsidP="00A86F70">
      <w:pPr>
        <w:pStyle w:val="ARCATSubPara"/>
        <w:rPr>
          <w:rFonts w:asciiTheme="minorBidi" w:hAnsiTheme="minorBidi" w:cstheme="minorBidi"/>
          <w:sz w:val="18"/>
          <w:szCs w:val="18"/>
        </w:rPr>
      </w:pPr>
      <w:r w:rsidRPr="00EE2CB5">
        <w:rPr>
          <w:rFonts w:asciiTheme="minorBidi" w:hAnsiTheme="minorBidi" w:cstheme="minorBidi"/>
          <w:sz w:val="18"/>
          <w:szCs w:val="18"/>
        </w:rPr>
        <w:t xml:space="preserve">Has built-in network diagnostic capture functionality for troubleshooting </w:t>
      </w:r>
    </w:p>
    <w:p w14:paraId="3D5B4240" w14:textId="1B7D0933" w:rsidR="00A86F70" w:rsidRPr="00EE2CB5" w:rsidRDefault="00A86F70" w:rsidP="00A86F70">
      <w:pPr>
        <w:pStyle w:val="ARCATSubPara"/>
        <w:rPr>
          <w:rFonts w:asciiTheme="minorBidi" w:hAnsiTheme="minorBidi" w:cstheme="minorBidi"/>
          <w:sz w:val="18"/>
          <w:szCs w:val="18"/>
        </w:rPr>
      </w:pPr>
      <w:r w:rsidRPr="00EE2CB5">
        <w:rPr>
          <w:rFonts w:asciiTheme="minorBidi" w:hAnsiTheme="minorBidi" w:cstheme="minorBidi"/>
          <w:sz w:val="18"/>
          <w:szCs w:val="18"/>
        </w:rPr>
        <w:t xml:space="preserve">Has network statistics that can be viewed numerically or as trend graphs </w:t>
      </w:r>
    </w:p>
    <w:p w14:paraId="710965EB" w14:textId="16D86CEB" w:rsidR="00A86F70" w:rsidRPr="00EE2CB5" w:rsidRDefault="00A86F70" w:rsidP="00A86F70">
      <w:pPr>
        <w:pStyle w:val="ARCATSubPara"/>
        <w:rPr>
          <w:rFonts w:asciiTheme="minorBidi" w:hAnsiTheme="minorBidi" w:cstheme="minorBidi"/>
          <w:sz w:val="18"/>
          <w:szCs w:val="18"/>
        </w:rPr>
      </w:pPr>
      <w:r w:rsidRPr="00EE2CB5">
        <w:rPr>
          <w:rFonts w:asciiTheme="minorBidi" w:hAnsiTheme="minorBidi" w:cstheme="minorBidi"/>
          <w:sz w:val="18"/>
          <w:szCs w:val="18"/>
        </w:rPr>
        <w:t xml:space="preserve">Supports </w:t>
      </w:r>
      <w:proofErr w:type="spellStart"/>
      <w:r w:rsidRPr="00EE2CB5">
        <w:rPr>
          <w:rFonts w:asciiTheme="minorBidi" w:hAnsiTheme="minorBidi" w:cstheme="minorBidi"/>
          <w:sz w:val="18"/>
          <w:szCs w:val="18"/>
        </w:rPr>
        <w:t>Rnet</w:t>
      </w:r>
      <w:proofErr w:type="spellEnd"/>
      <w:r w:rsidRPr="00EE2CB5">
        <w:rPr>
          <w:rFonts w:asciiTheme="minorBidi" w:hAnsiTheme="minorBidi" w:cstheme="minorBidi"/>
          <w:sz w:val="18"/>
          <w:szCs w:val="18"/>
        </w:rPr>
        <w:t xml:space="preserve"> devices  </w:t>
      </w:r>
    </w:p>
    <w:p w14:paraId="1097CBF4" w14:textId="67FC5655" w:rsidR="00A86F70" w:rsidRPr="00EE2CB5" w:rsidRDefault="00A86F70" w:rsidP="00A86F70">
      <w:pPr>
        <w:pStyle w:val="ARCATSubPara"/>
        <w:rPr>
          <w:rFonts w:asciiTheme="minorBidi" w:hAnsiTheme="minorBidi" w:cstheme="minorBidi"/>
          <w:sz w:val="18"/>
          <w:szCs w:val="18"/>
        </w:rPr>
      </w:pPr>
      <w:r w:rsidRPr="00EE2CB5">
        <w:rPr>
          <w:rFonts w:asciiTheme="minorBidi" w:hAnsiTheme="minorBidi" w:cstheme="minorBidi"/>
          <w:sz w:val="18"/>
          <w:szCs w:val="18"/>
        </w:rPr>
        <w:t xml:space="preserve">Works with the </w:t>
      </w:r>
      <w:proofErr w:type="spellStart"/>
      <w:r w:rsidRPr="00EE2CB5">
        <w:rPr>
          <w:rFonts w:asciiTheme="minorBidi" w:hAnsiTheme="minorBidi" w:cstheme="minorBidi"/>
          <w:sz w:val="18"/>
          <w:szCs w:val="18"/>
        </w:rPr>
        <w:t>WebCTRL</w:t>
      </w:r>
      <w:proofErr w:type="spellEnd"/>
      <w:r w:rsidRPr="00EE2CB5">
        <w:rPr>
          <w:rFonts w:asciiTheme="minorBidi" w:hAnsiTheme="minorBidi" w:cstheme="minorBidi"/>
          <w:sz w:val="18"/>
          <w:szCs w:val="18"/>
        </w:rPr>
        <w:t xml:space="preserve">® v6.5 or later system with the latest cumulative patch </w:t>
      </w:r>
    </w:p>
    <w:p w14:paraId="2A78128E" w14:textId="5E015E39" w:rsidR="00A86F70" w:rsidRPr="00EE2CB5" w:rsidRDefault="00A86F70" w:rsidP="00A86F70">
      <w:pPr>
        <w:pStyle w:val="ARCATSubPara"/>
        <w:rPr>
          <w:rFonts w:asciiTheme="minorBidi" w:hAnsiTheme="minorBidi" w:cstheme="minorBidi"/>
          <w:sz w:val="18"/>
          <w:szCs w:val="18"/>
        </w:rPr>
      </w:pPr>
      <w:r w:rsidRPr="00EE2CB5">
        <w:rPr>
          <w:rFonts w:asciiTheme="minorBidi" w:hAnsiTheme="minorBidi" w:cstheme="minorBidi"/>
          <w:sz w:val="18"/>
          <w:szCs w:val="18"/>
        </w:rPr>
        <w:t xml:space="preserve">Can serve as a gateway that can act as a: </w:t>
      </w:r>
    </w:p>
    <w:p w14:paraId="5B6C8CEE" w14:textId="172B9580" w:rsidR="00A86F70" w:rsidRPr="00EE2CB5" w:rsidRDefault="00A86F70" w:rsidP="00A86F70">
      <w:pPr>
        <w:pStyle w:val="ARCATSubSub1"/>
        <w:rPr>
          <w:rFonts w:asciiTheme="minorBidi" w:hAnsiTheme="minorBidi" w:cstheme="minorBidi"/>
          <w:sz w:val="18"/>
          <w:szCs w:val="18"/>
        </w:rPr>
      </w:pPr>
      <w:r w:rsidRPr="00EE2CB5">
        <w:rPr>
          <w:rFonts w:asciiTheme="minorBidi" w:hAnsiTheme="minorBidi" w:cstheme="minorBidi"/>
          <w:sz w:val="18"/>
          <w:szCs w:val="18"/>
        </w:rPr>
        <w:t xml:space="preserve">Master or slave on a Modbus serial network </w:t>
      </w:r>
    </w:p>
    <w:p w14:paraId="21BB6952" w14:textId="4E908B80" w:rsidR="00A86F70" w:rsidRPr="00EE2CB5" w:rsidRDefault="00A86F70" w:rsidP="00A86F70">
      <w:pPr>
        <w:pStyle w:val="ARCATSubSub1"/>
        <w:rPr>
          <w:rFonts w:asciiTheme="minorBidi" w:hAnsiTheme="minorBidi" w:cstheme="minorBidi"/>
          <w:sz w:val="18"/>
          <w:szCs w:val="18"/>
        </w:rPr>
      </w:pPr>
      <w:r w:rsidRPr="00EE2CB5">
        <w:rPr>
          <w:rFonts w:asciiTheme="minorBidi" w:hAnsiTheme="minorBidi" w:cstheme="minorBidi"/>
          <w:sz w:val="18"/>
          <w:szCs w:val="18"/>
        </w:rPr>
        <w:t>Server or client on a Modbus TCP/IP network</w:t>
      </w:r>
    </w:p>
    <w:p w14:paraId="1B91C03D" w14:textId="6598C93D" w:rsidR="000C606F" w:rsidRPr="00EE2CB5" w:rsidRDefault="000C606F" w:rsidP="000C606F">
      <w:pPr>
        <w:pStyle w:val="ARCATSubPara"/>
        <w:rPr>
          <w:rFonts w:asciiTheme="minorBidi" w:hAnsiTheme="minorBidi" w:cstheme="minorBidi"/>
          <w:sz w:val="18"/>
          <w:szCs w:val="18"/>
        </w:rPr>
      </w:pPr>
      <w:r w:rsidRPr="00EE2CB5">
        <w:rPr>
          <w:rFonts w:asciiTheme="minorBidi" w:hAnsiTheme="minorBidi" w:cstheme="minorBidi"/>
          <w:sz w:val="18"/>
          <w:szCs w:val="18"/>
        </w:rPr>
        <w:t>Complete with Ethernet service port to provide local access for system start-up and troubleshooting</w:t>
      </w:r>
    </w:p>
    <w:p w14:paraId="5DF37326" w14:textId="0C294A70" w:rsidR="000C606F" w:rsidRPr="00EE2CB5" w:rsidRDefault="000C606F" w:rsidP="000C606F">
      <w:pPr>
        <w:pStyle w:val="ARCATParagraph"/>
        <w:rPr>
          <w:rFonts w:asciiTheme="minorBidi" w:hAnsiTheme="minorBidi" w:cstheme="minorBidi"/>
          <w:sz w:val="18"/>
          <w:szCs w:val="18"/>
        </w:rPr>
      </w:pPr>
      <w:r w:rsidRPr="00EE2CB5">
        <w:rPr>
          <w:rFonts w:asciiTheme="minorBidi" w:hAnsiTheme="minorBidi" w:cstheme="minorBidi"/>
          <w:sz w:val="18"/>
          <w:szCs w:val="18"/>
        </w:rPr>
        <w:t>Controls Enclosure</w:t>
      </w:r>
    </w:p>
    <w:p w14:paraId="1515ADB9" w14:textId="1741466A" w:rsidR="000C606F" w:rsidRPr="00EE2CB5" w:rsidRDefault="000C606F" w:rsidP="005E24F1">
      <w:pPr>
        <w:pStyle w:val="ARCATSubPara"/>
        <w:rPr>
          <w:rFonts w:asciiTheme="minorBidi" w:hAnsiTheme="minorBidi" w:cstheme="minorBidi"/>
          <w:sz w:val="18"/>
          <w:szCs w:val="18"/>
        </w:rPr>
      </w:pPr>
      <w:r w:rsidRPr="00EE2CB5">
        <w:rPr>
          <w:rFonts w:asciiTheme="minorBidi" w:hAnsiTheme="minorBidi" w:cstheme="minorBidi"/>
          <w:sz w:val="18"/>
          <w:szCs w:val="18"/>
        </w:rPr>
        <w:t>NEMA Type 1, UL Listed Type 1, CSA Type 1, IEC 60529, IP 30</w:t>
      </w:r>
    </w:p>
    <w:p w14:paraId="631044A5" w14:textId="0B7FB86C" w:rsidR="000C606F" w:rsidRPr="00EE2CB5" w:rsidRDefault="000C606F" w:rsidP="000C606F">
      <w:pPr>
        <w:pStyle w:val="ARCATSubPara"/>
        <w:rPr>
          <w:rFonts w:asciiTheme="minorBidi" w:hAnsiTheme="minorBidi" w:cstheme="minorBidi"/>
          <w:sz w:val="18"/>
          <w:szCs w:val="18"/>
        </w:rPr>
      </w:pPr>
      <w:r w:rsidRPr="00EE2CB5">
        <w:rPr>
          <w:rFonts w:asciiTheme="minorBidi" w:hAnsiTheme="minorBidi" w:cstheme="minorBidi"/>
          <w:sz w:val="18"/>
          <w:szCs w:val="18"/>
        </w:rPr>
        <w:t>ANSI-61 gold powder coating inside and out.</w:t>
      </w:r>
    </w:p>
    <w:p w14:paraId="238DDF4C" w14:textId="6262D951" w:rsidR="000C606F" w:rsidRPr="00EE2CB5" w:rsidRDefault="000C606F" w:rsidP="00EA75A2">
      <w:pPr>
        <w:pStyle w:val="ARCATSubPara"/>
        <w:rPr>
          <w:rFonts w:asciiTheme="minorBidi" w:hAnsiTheme="minorBidi" w:cstheme="minorBidi"/>
          <w:sz w:val="18"/>
          <w:szCs w:val="18"/>
        </w:rPr>
      </w:pPr>
      <w:r w:rsidRPr="00EE2CB5">
        <w:rPr>
          <w:rFonts w:asciiTheme="minorBidi" w:hAnsiTheme="minorBidi" w:cstheme="minorBidi"/>
          <w:sz w:val="18"/>
          <w:szCs w:val="18"/>
        </w:rPr>
        <w:t>Carbon steel</w:t>
      </w:r>
      <w:r w:rsidR="00A6421B" w:rsidRPr="00EE2CB5">
        <w:rPr>
          <w:rFonts w:asciiTheme="minorBidi" w:hAnsiTheme="minorBidi" w:cstheme="minorBidi"/>
          <w:sz w:val="18"/>
          <w:szCs w:val="18"/>
        </w:rPr>
        <w:t>,</w:t>
      </w:r>
      <w:r w:rsidRPr="00EE2CB5">
        <w:rPr>
          <w:rFonts w:asciiTheme="minorBidi" w:hAnsiTheme="minorBidi" w:cstheme="minorBidi"/>
          <w:sz w:val="18"/>
          <w:szCs w:val="18"/>
        </w:rPr>
        <w:t xml:space="preserve"> </w:t>
      </w:r>
      <w:r w:rsidR="00A6421B" w:rsidRPr="00EE2CB5">
        <w:rPr>
          <w:rFonts w:asciiTheme="minorBidi" w:hAnsiTheme="minorBidi" w:cstheme="minorBidi"/>
          <w:sz w:val="18"/>
          <w:szCs w:val="18"/>
        </w:rPr>
        <w:t>s</w:t>
      </w:r>
      <w:r w:rsidRPr="00EE2CB5">
        <w:rPr>
          <w:rFonts w:asciiTheme="minorBidi" w:hAnsiTheme="minorBidi" w:cstheme="minorBidi"/>
          <w:sz w:val="18"/>
          <w:szCs w:val="18"/>
        </w:rPr>
        <w:t>pot weld construction.</w:t>
      </w:r>
    </w:p>
    <w:p w14:paraId="14BC2ADF" w14:textId="77777777" w:rsidR="000C606F" w:rsidRPr="00EE2CB5" w:rsidRDefault="000C606F" w:rsidP="000C606F">
      <w:pPr>
        <w:pStyle w:val="ARCATSubPara"/>
        <w:rPr>
          <w:rFonts w:asciiTheme="minorBidi" w:hAnsiTheme="minorBidi" w:cstheme="minorBidi"/>
          <w:sz w:val="18"/>
          <w:szCs w:val="18"/>
        </w:rPr>
      </w:pPr>
      <w:r w:rsidRPr="00EE2CB5">
        <w:rPr>
          <w:rFonts w:asciiTheme="minorBidi" w:hAnsiTheme="minorBidi" w:cstheme="minorBidi"/>
          <w:sz w:val="18"/>
          <w:szCs w:val="18"/>
        </w:rPr>
        <w:t>1/4-20 Standoffs provided for mounting optional panels.</w:t>
      </w:r>
    </w:p>
    <w:p w14:paraId="11C572B3" w14:textId="77777777" w:rsidR="000C606F" w:rsidRPr="00EE2CB5" w:rsidRDefault="000C606F" w:rsidP="000C606F">
      <w:pPr>
        <w:pStyle w:val="ARCATSubPara"/>
        <w:rPr>
          <w:rFonts w:asciiTheme="minorBidi" w:hAnsiTheme="minorBidi" w:cstheme="minorBidi"/>
          <w:sz w:val="18"/>
          <w:szCs w:val="18"/>
        </w:rPr>
      </w:pPr>
      <w:r w:rsidRPr="00EE2CB5">
        <w:rPr>
          <w:rFonts w:asciiTheme="minorBidi" w:hAnsiTheme="minorBidi" w:cstheme="minorBidi"/>
          <w:sz w:val="18"/>
          <w:szCs w:val="18"/>
        </w:rPr>
        <w:t>Doors open 180 degrees.</w:t>
      </w:r>
    </w:p>
    <w:p w14:paraId="1D231B74" w14:textId="354AAAA8" w:rsidR="000C606F" w:rsidRPr="00EE2CB5" w:rsidRDefault="000C606F" w:rsidP="00DB78FC">
      <w:pPr>
        <w:pStyle w:val="ARCATSubPara"/>
        <w:rPr>
          <w:rFonts w:asciiTheme="minorBidi" w:hAnsiTheme="minorBidi" w:cstheme="minorBidi"/>
          <w:sz w:val="18"/>
          <w:szCs w:val="18"/>
        </w:rPr>
      </w:pPr>
      <w:r w:rsidRPr="00EE2CB5">
        <w:rPr>
          <w:rFonts w:asciiTheme="minorBidi" w:hAnsiTheme="minorBidi" w:cstheme="minorBidi"/>
          <w:sz w:val="18"/>
          <w:szCs w:val="18"/>
        </w:rPr>
        <w:t>Black quarter turn latches.</w:t>
      </w:r>
      <w:r w:rsidR="00A6421B" w:rsidRPr="00EE2CB5">
        <w:rPr>
          <w:rFonts w:asciiTheme="minorBidi" w:hAnsiTheme="minorBidi" w:cstheme="minorBidi"/>
          <w:sz w:val="18"/>
          <w:szCs w:val="18"/>
        </w:rPr>
        <w:t xml:space="preserve"> </w:t>
      </w:r>
      <w:r w:rsidRPr="00EE2CB5">
        <w:rPr>
          <w:rFonts w:asciiTheme="minorBidi" w:hAnsiTheme="minorBidi" w:cstheme="minorBidi"/>
          <w:sz w:val="18"/>
          <w:szCs w:val="18"/>
        </w:rPr>
        <w:t>Latches are opened or closed with a screwdriver.</w:t>
      </w:r>
    </w:p>
    <w:p w14:paraId="59C758FA" w14:textId="66E0E750" w:rsidR="000C606F" w:rsidRPr="00EE2CB5" w:rsidRDefault="000C606F" w:rsidP="000C606F">
      <w:pPr>
        <w:pStyle w:val="ARCATSubPara"/>
        <w:rPr>
          <w:rFonts w:asciiTheme="minorBidi" w:hAnsiTheme="minorBidi" w:cstheme="minorBidi"/>
          <w:sz w:val="18"/>
          <w:szCs w:val="18"/>
        </w:rPr>
      </w:pPr>
      <w:r w:rsidRPr="00EE2CB5">
        <w:rPr>
          <w:rFonts w:asciiTheme="minorBidi" w:hAnsiTheme="minorBidi" w:cstheme="minorBidi"/>
          <w:sz w:val="18"/>
          <w:szCs w:val="18"/>
        </w:rPr>
        <w:t>Ground stud on door.</w:t>
      </w:r>
    </w:p>
    <w:p w14:paraId="7B8DB8FF" w14:textId="5B0A19FF" w:rsidR="00444547" w:rsidRPr="00EE2CB5" w:rsidRDefault="000E2815" w:rsidP="00D840C2">
      <w:pPr>
        <w:pStyle w:val="ARCATArticle"/>
        <w:rPr>
          <w:sz w:val="18"/>
          <w:szCs w:val="18"/>
        </w:rPr>
      </w:pPr>
      <w:r w:rsidRPr="00EE2CB5">
        <w:rPr>
          <w:sz w:val="18"/>
          <w:szCs w:val="18"/>
        </w:rPr>
        <w:t>SEQUENCE OF OPERATION</w:t>
      </w:r>
    </w:p>
    <w:p w14:paraId="16A60B96" w14:textId="77777777" w:rsidR="00C708BB" w:rsidRPr="00EE2CB5" w:rsidRDefault="00C708BB" w:rsidP="00D840C2">
      <w:pPr>
        <w:pStyle w:val="ARCATParagraph"/>
        <w:rPr>
          <w:sz w:val="18"/>
          <w:szCs w:val="18"/>
        </w:rPr>
      </w:pPr>
      <w:r w:rsidRPr="00EE2CB5">
        <w:rPr>
          <w:sz w:val="18"/>
          <w:szCs w:val="18"/>
        </w:rPr>
        <w:t xml:space="preserve">Pod Control - Run Conditions: </w:t>
      </w:r>
    </w:p>
    <w:p w14:paraId="45B19169" w14:textId="7C45C18D" w:rsidR="00C708BB" w:rsidRPr="00EE2CB5" w:rsidRDefault="00C708BB" w:rsidP="00D840C2">
      <w:pPr>
        <w:pStyle w:val="ARCATSubPara"/>
        <w:rPr>
          <w:rFonts w:asciiTheme="minorBidi" w:hAnsiTheme="minorBidi" w:cstheme="minorBidi"/>
          <w:sz w:val="18"/>
          <w:szCs w:val="18"/>
        </w:rPr>
      </w:pPr>
      <w:r w:rsidRPr="00EE2CB5">
        <w:rPr>
          <w:sz w:val="18"/>
          <w:szCs w:val="18"/>
        </w:rPr>
        <w:t xml:space="preserve">Control of the pod shall always be indexed to run, unless shutdown by the system </w:t>
      </w:r>
      <w:r w:rsidRPr="00EE2CB5">
        <w:rPr>
          <w:rFonts w:asciiTheme="minorBidi" w:hAnsiTheme="minorBidi" w:cstheme="minorBidi"/>
          <w:sz w:val="18"/>
          <w:szCs w:val="18"/>
        </w:rPr>
        <w:t xml:space="preserve">operator via the On, Off, Auto Switch.  </w:t>
      </w:r>
    </w:p>
    <w:p w14:paraId="3446F6E8" w14:textId="60EB21AA" w:rsidR="00C708BB" w:rsidRPr="00EE2CB5" w:rsidRDefault="00C708BB" w:rsidP="00D840C2">
      <w:pPr>
        <w:pStyle w:val="ARCATParagraph"/>
        <w:rPr>
          <w:sz w:val="18"/>
          <w:szCs w:val="18"/>
        </w:rPr>
      </w:pPr>
      <w:r w:rsidRPr="00EE2CB5">
        <w:rPr>
          <w:sz w:val="18"/>
          <w:szCs w:val="18"/>
        </w:rPr>
        <w:t xml:space="preserve"> Pod Chilled Water Energy Valve Lead / Lag Control (Four Valve Systems Only): </w:t>
      </w:r>
    </w:p>
    <w:p w14:paraId="04F650A5" w14:textId="37983544" w:rsidR="00C708BB" w:rsidRPr="00EE2CB5" w:rsidRDefault="00C708BB" w:rsidP="00D840C2">
      <w:pPr>
        <w:pStyle w:val="ARCATSubPara"/>
        <w:rPr>
          <w:rFonts w:asciiTheme="minorBidi" w:hAnsiTheme="minorBidi" w:cstheme="minorBidi"/>
          <w:sz w:val="18"/>
          <w:szCs w:val="18"/>
        </w:rPr>
      </w:pPr>
      <w:r w:rsidRPr="00EE2CB5">
        <w:rPr>
          <w:sz w:val="18"/>
          <w:szCs w:val="18"/>
        </w:rPr>
        <w:t xml:space="preserve">Once the pod system is indexed to run via the human machine interface (HMI, user add </w:t>
      </w:r>
      <w:r w:rsidRPr="00EE2CB5">
        <w:rPr>
          <w:rFonts w:asciiTheme="minorBidi" w:hAnsiTheme="minorBidi" w:cstheme="minorBidi"/>
          <w:sz w:val="18"/>
          <w:szCs w:val="18"/>
        </w:rPr>
        <w:t xml:space="preserve">option) the chilled water valves be indexed to run in a lead/lag fashion.   </w:t>
      </w:r>
    </w:p>
    <w:p w14:paraId="78808BCD" w14:textId="77777777" w:rsidR="00C708BB" w:rsidRPr="00EE2CB5" w:rsidRDefault="00C708BB" w:rsidP="00D840C2">
      <w:pPr>
        <w:pStyle w:val="ARCATSubPara"/>
        <w:rPr>
          <w:sz w:val="18"/>
          <w:szCs w:val="18"/>
        </w:rPr>
      </w:pPr>
      <w:r w:rsidRPr="00EE2CB5">
        <w:rPr>
          <w:sz w:val="18"/>
          <w:szCs w:val="18"/>
        </w:rPr>
        <w:t xml:space="preserve">The four valves shall operate in a lead/lag fashion. </w:t>
      </w:r>
    </w:p>
    <w:p w14:paraId="76802AB6" w14:textId="77777777" w:rsidR="00C708BB" w:rsidRPr="00EE2CB5" w:rsidRDefault="00C708BB" w:rsidP="00D840C2">
      <w:pPr>
        <w:pStyle w:val="ARCATSubSub1"/>
        <w:rPr>
          <w:sz w:val="18"/>
          <w:szCs w:val="18"/>
        </w:rPr>
      </w:pPr>
      <w:r w:rsidRPr="00EE2CB5">
        <w:rPr>
          <w:sz w:val="18"/>
          <w:szCs w:val="18"/>
        </w:rPr>
        <w:t xml:space="preserve"> The lead valves shall be indexed open first. </w:t>
      </w:r>
    </w:p>
    <w:p w14:paraId="2DF3700B" w14:textId="77777777" w:rsidR="00C708BB" w:rsidRPr="00EE2CB5" w:rsidRDefault="00C708BB" w:rsidP="00D840C2">
      <w:pPr>
        <w:pStyle w:val="ARCATSubSub1"/>
        <w:rPr>
          <w:sz w:val="18"/>
          <w:szCs w:val="18"/>
        </w:rPr>
      </w:pPr>
      <w:r w:rsidRPr="00EE2CB5">
        <w:rPr>
          <w:sz w:val="18"/>
          <w:szCs w:val="18"/>
        </w:rPr>
        <w:t xml:space="preserve"> On failure of the lead supply line valve, the lag valve shall be indexed open. </w:t>
      </w:r>
    </w:p>
    <w:p w14:paraId="6F1E2D6F" w14:textId="77777777" w:rsidR="00C708BB" w:rsidRPr="00EE2CB5" w:rsidRDefault="00C708BB" w:rsidP="00D840C2">
      <w:pPr>
        <w:pStyle w:val="ARCATSubSub1"/>
        <w:rPr>
          <w:sz w:val="18"/>
          <w:szCs w:val="18"/>
        </w:rPr>
      </w:pPr>
      <w:r w:rsidRPr="00EE2CB5">
        <w:rPr>
          <w:sz w:val="18"/>
          <w:szCs w:val="18"/>
        </w:rPr>
        <w:t xml:space="preserve"> Each supply line lead/lag control shall be independent of each other. </w:t>
      </w:r>
    </w:p>
    <w:p w14:paraId="73C1FA8D" w14:textId="77777777" w:rsidR="00C708BB" w:rsidRPr="00EE2CB5" w:rsidRDefault="00C708BB" w:rsidP="00D840C2">
      <w:pPr>
        <w:pStyle w:val="ARCATParagraph"/>
        <w:rPr>
          <w:sz w:val="18"/>
          <w:szCs w:val="18"/>
        </w:rPr>
      </w:pPr>
      <w:r w:rsidRPr="00EE2CB5">
        <w:rPr>
          <w:sz w:val="18"/>
          <w:szCs w:val="18"/>
        </w:rPr>
        <w:t xml:space="preserve">The designated valve shall rotate upon one of the following conditions (user selectable): </w:t>
      </w:r>
    </w:p>
    <w:p w14:paraId="73B5DD8B" w14:textId="77777777" w:rsidR="00C708BB" w:rsidRPr="00EE2CB5" w:rsidRDefault="00C708BB" w:rsidP="00D840C2">
      <w:pPr>
        <w:pStyle w:val="ARCATSubPara"/>
        <w:rPr>
          <w:sz w:val="18"/>
          <w:szCs w:val="18"/>
        </w:rPr>
      </w:pPr>
      <w:r w:rsidRPr="00EE2CB5">
        <w:rPr>
          <w:sz w:val="18"/>
          <w:szCs w:val="18"/>
        </w:rPr>
        <w:t xml:space="preserve"> manually through a software switch </w:t>
      </w:r>
    </w:p>
    <w:p w14:paraId="2301141C" w14:textId="77777777" w:rsidR="00C708BB" w:rsidRPr="00EE2CB5" w:rsidRDefault="00C708BB" w:rsidP="00D840C2">
      <w:pPr>
        <w:pStyle w:val="ARCATSubPara"/>
        <w:rPr>
          <w:sz w:val="18"/>
          <w:szCs w:val="18"/>
        </w:rPr>
      </w:pPr>
      <w:r w:rsidRPr="00EE2CB5">
        <w:rPr>
          <w:sz w:val="18"/>
          <w:szCs w:val="18"/>
        </w:rPr>
        <w:t xml:space="preserve"> if valve runtime (adj.) is exceeded </w:t>
      </w:r>
    </w:p>
    <w:p w14:paraId="7B6D3E53" w14:textId="5157A1B5" w:rsidR="00C708BB" w:rsidRPr="00EE2CB5" w:rsidRDefault="00C708BB" w:rsidP="00D840C2">
      <w:pPr>
        <w:pStyle w:val="ARCATSubSub1"/>
        <w:rPr>
          <w:sz w:val="18"/>
          <w:szCs w:val="18"/>
        </w:rPr>
      </w:pPr>
      <w:r w:rsidRPr="00EE2CB5">
        <w:rPr>
          <w:sz w:val="18"/>
          <w:szCs w:val="18"/>
        </w:rPr>
        <w:t xml:space="preserve">daily </w:t>
      </w:r>
    </w:p>
    <w:p w14:paraId="28FCF349" w14:textId="5E3A0DA3" w:rsidR="00C708BB" w:rsidRPr="00EE2CB5" w:rsidRDefault="00C708BB" w:rsidP="00D840C2">
      <w:pPr>
        <w:pStyle w:val="ARCATSubSub1"/>
        <w:rPr>
          <w:sz w:val="18"/>
          <w:szCs w:val="18"/>
        </w:rPr>
      </w:pPr>
      <w:r w:rsidRPr="00EE2CB5">
        <w:rPr>
          <w:sz w:val="18"/>
          <w:szCs w:val="18"/>
        </w:rPr>
        <w:t xml:space="preserve">weekly </w:t>
      </w:r>
    </w:p>
    <w:p w14:paraId="0B0DF830" w14:textId="18676342" w:rsidR="00C708BB" w:rsidRPr="00EE2CB5" w:rsidRDefault="00C708BB" w:rsidP="00D840C2">
      <w:pPr>
        <w:pStyle w:val="ARCATSubSub1"/>
        <w:rPr>
          <w:sz w:val="18"/>
          <w:szCs w:val="18"/>
        </w:rPr>
      </w:pPr>
      <w:r w:rsidRPr="00EE2CB5">
        <w:rPr>
          <w:sz w:val="18"/>
          <w:szCs w:val="18"/>
        </w:rPr>
        <w:t xml:space="preserve">monthly </w:t>
      </w:r>
    </w:p>
    <w:p w14:paraId="31F6F38C" w14:textId="77777777" w:rsidR="00C708BB" w:rsidRPr="00EE2CB5" w:rsidRDefault="00C708BB" w:rsidP="00D840C2">
      <w:pPr>
        <w:pStyle w:val="ARCATParagraph"/>
        <w:rPr>
          <w:sz w:val="18"/>
          <w:szCs w:val="18"/>
        </w:rPr>
      </w:pPr>
      <w:r w:rsidRPr="00EE2CB5">
        <w:rPr>
          <w:sz w:val="18"/>
          <w:szCs w:val="18"/>
        </w:rPr>
        <w:t xml:space="preserve">Alarm(s) shall be provided as follows: </w:t>
      </w:r>
    </w:p>
    <w:p w14:paraId="69EA1ED8" w14:textId="5703AAA9" w:rsidR="00C708BB" w:rsidRPr="00EE2CB5" w:rsidRDefault="00C708BB" w:rsidP="00D840C2">
      <w:pPr>
        <w:pStyle w:val="ARCATSubPara"/>
        <w:rPr>
          <w:sz w:val="18"/>
          <w:szCs w:val="18"/>
        </w:rPr>
      </w:pPr>
      <w:r w:rsidRPr="00EE2CB5">
        <w:rPr>
          <w:sz w:val="18"/>
          <w:szCs w:val="18"/>
        </w:rPr>
        <w:t xml:space="preserve">Chilled Water Supply 1 Valve 1 and 2 </w:t>
      </w:r>
    </w:p>
    <w:p w14:paraId="55AE2E44" w14:textId="4AA5A36F" w:rsidR="00C708BB" w:rsidRPr="00EE2CB5" w:rsidRDefault="00C708BB" w:rsidP="00D840C2">
      <w:pPr>
        <w:pStyle w:val="ARCATSubSub1"/>
        <w:rPr>
          <w:sz w:val="18"/>
          <w:szCs w:val="18"/>
        </w:rPr>
      </w:pPr>
      <w:r w:rsidRPr="00EE2CB5">
        <w:rPr>
          <w:sz w:val="18"/>
          <w:szCs w:val="18"/>
        </w:rPr>
        <w:t xml:space="preserve">Failure: Commanded on, but the status is off. </w:t>
      </w:r>
    </w:p>
    <w:p w14:paraId="1631D2D4" w14:textId="73FED349" w:rsidR="00C708BB" w:rsidRPr="00EE2CB5" w:rsidRDefault="00C708BB" w:rsidP="00D840C2">
      <w:pPr>
        <w:pStyle w:val="ARCATSubSub1"/>
        <w:rPr>
          <w:sz w:val="18"/>
          <w:szCs w:val="18"/>
        </w:rPr>
      </w:pPr>
      <w:r w:rsidRPr="00EE2CB5">
        <w:rPr>
          <w:sz w:val="18"/>
          <w:szCs w:val="18"/>
        </w:rPr>
        <w:t xml:space="preserve">Running in Hand: Commanded off, but the status is on. </w:t>
      </w:r>
    </w:p>
    <w:p w14:paraId="1071C69E" w14:textId="305A33DF" w:rsidR="00C708BB" w:rsidRPr="00EE2CB5" w:rsidRDefault="00C708BB" w:rsidP="00D840C2">
      <w:pPr>
        <w:pStyle w:val="ARCATSubSub1"/>
        <w:rPr>
          <w:sz w:val="18"/>
          <w:szCs w:val="18"/>
        </w:rPr>
      </w:pPr>
      <w:r w:rsidRPr="00EE2CB5">
        <w:rPr>
          <w:sz w:val="18"/>
          <w:szCs w:val="18"/>
        </w:rPr>
        <w:t xml:space="preserve">Runtime Exceeded: Status runtime exceeds a user definable limit. </w:t>
      </w:r>
    </w:p>
    <w:p w14:paraId="77DD4654" w14:textId="0DF11D1F" w:rsidR="00C708BB" w:rsidRPr="00EE2CB5" w:rsidRDefault="00C708BB" w:rsidP="00D840C2">
      <w:pPr>
        <w:pStyle w:val="ARCATSubPara"/>
        <w:rPr>
          <w:sz w:val="18"/>
          <w:szCs w:val="18"/>
        </w:rPr>
      </w:pPr>
      <w:r w:rsidRPr="00EE2CB5">
        <w:rPr>
          <w:sz w:val="18"/>
          <w:szCs w:val="18"/>
        </w:rPr>
        <w:t xml:space="preserve">Chilled Water Supply 2 Valve 1 and 2 </w:t>
      </w:r>
    </w:p>
    <w:p w14:paraId="7EE007C9" w14:textId="516373D0" w:rsidR="00C708BB" w:rsidRPr="00EE2CB5" w:rsidRDefault="00C708BB" w:rsidP="00D840C2">
      <w:pPr>
        <w:pStyle w:val="ARCATSubSub1"/>
        <w:rPr>
          <w:sz w:val="18"/>
          <w:szCs w:val="18"/>
        </w:rPr>
      </w:pPr>
      <w:r w:rsidRPr="00EE2CB5">
        <w:rPr>
          <w:sz w:val="18"/>
          <w:szCs w:val="18"/>
        </w:rPr>
        <w:t xml:space="preserve">Failure: Commanded on, but the status is off. </w:t>
      </w:r>
    </w:p>
    <w:p w14:paraId="7397B336" w14:textId="5217C8F0" w:rsidR="00C708BB" w:rsidRPr="00EE2CB5" w:rsidRDefault="00C708BB" w:rsidP="00D840C2">
      <w:pPr>
        <w:pStyle w:val="ARCATSubSub1"/>
        <w:rPr>
          <w:sz w:val="18"/>
          <w:szCs w:val="18"/>
        </w:rPr>
      </w:pPr>
      <w:r w:rsidRPr="00EE2CB5">
        <w:rPr>
          <w:sz w:val="18"/>
          <w:szCs w:val="18"/>
        </w:rPr>
        <w:t xml:space="preserve">Running in Hand: Commanded off, but the status is on. </w:t>
      </w:r>
    </w:p>
    <w:p w14:paraId="1DC30EF0" w14:textId="5FFF36B3" w:rsidR="00C708BB" w:rsidRPr="00EE2CB5" w:rsidRDefault="00C708BB" w:rsidP="00D840C2">
      <w:pPr>
        <w:pStyle w:val="ARCATSubSub1"/>
        <w:rPr>
          <w:sz w:val="18"/>
          <w:szCs w:val="18"/>
        </w:rPr>
      </w:pPr>
      <w:r w:rsidRPr="00EE2CB5">
        <w:rPr>
          <w:sz w:val="18"/>
          <w:szCs w:val="18"/>
        </w:rPr>
        <w:t xml:space="preserve">Runtime Exceeded: Status runtime exceeds a user definable limit. </w:t>
      </w:r>
    </w:p>
    <w:p w14:paraId="0829F8CF" w14:textId="215AB217" w:rsidR="00C708BB" w:rsidRPr="00EE2CB5" w:rsidRDefault="00C708BB" w:rsidP="00D840C2">
      <w:pPr>
        <w:pStyle w:val="ARCATParagraph"/>
        <w:rPr>
          <w:sz w:val="18"/>
          <w:szCs w:val="18"/>
        </w:rPr>
      </w:pPr>
      <w:r w:rsidRPr="00EE2CB5">
        <w:rPr>
          <w:sz w:val="18"/>
          <w:szCs w:val="18"/>
        </w:rPr>
        <w:t xml:space="preserve">Pod Chilled Water Energy Valve Control: </w:t>
      </w:r>
    </w:p>
    <w:p w14:paraId="533CCCEA" w14:textId="68440750" w:rsidR="00C708BB" w:rsidRPr="00EE2CB5" w:rsidRDefault="00C708BB" w:rsidP="00D840C2">
      <w:pPr>
        <w:pStyle w:val="ARCATSubPara"/>
        <w:rPr>
          <w:sz w:val="18"/>
          <w:szCs w:val="18"/>
        </w:rPr>
      </w:pPr>
      <w:r w:rsidRPr="00EE2CB5">
        <w:rPr>
          <w:sz w:val="18"/>
          <w:szCs w:val="18"/>
        </w:rPr>
        <w:t xml:space="preserve">After the pod has been indexed to run the lead supply chilled water energy valve shall be indexed to a minimum of 15% (adj.). From the minimum valve position the valve shall then be modulated to maintain the zone setpoint of 70°F(adj.). Each chilled water energy valve is controlled via the building management system network. </w:t>
      </w:r>
    </w:p>
    <w:p w14:paraId="0AE5B648" w14:textId="591B8ABF" w:rsidR="00C708BB" w:rsidRPr="00EE2CB5" w:rsidRDefault="00C708BB" w:rsidP="00D840C2">
      <w:pPr>
        <w:pStyle w:val="ARCATParagraph"/>
        <w:rPr>
          <w:sz w:val="18"/>
          <w:szCs w:val="18"/>
        </w:rPr>
      </w:pPr>
      <w:r w:rsidRPr="00EE2CB5">
        <w:rPr>
          <w:sz w:val="18"/>
          <w:szCs w:val="18"/>
        </w:rPr>
        <w:t xml:space="preserve">Under-Floor Rack Cooling Fan Control: </w:t>
      </w:r>
    </w:p>
    <w:p w14:paraId="0FA11B4B" w14:textId="0297CD5B" w:rsidR="00CB7A05" w:rsidRPr="00EE2CB5" w:rsidRDefault="00C708BB" w:rsidP="00D840C2">
      <w:pPr>
        <w:pStyle w:val="ARCATSubPara"/>
        <w:rPr>
          <w:sz w:val="18"/>
          <w:szCs w:val="18"/>
        </w:rPr>
      </w:pPr>
      <w:r w:rsidRPr="00EE2CB5">
        <w:rPr>
          <w:sz w:val="18"/>
          <w:szCs w:val="18"/>
        </w:rPr>
        <w:t>Once the pod has been indexed to run each under-floor rack cooling unit’s fan shall be indexed to either the global minimum fan speed setpoint (15%, adj.) or the local minimum fan speed setpoint (15%, adj.). The user shall have the ability to select where the under-floor</w:t>
      </w:r>
      <w:r w:rsidR="00C912FB" w:rsidRPr="00EE2CB5">
        <w:rPr>
          <w:sz w:val="18"/>
          <w:szCs w:val="18"/>
        </w:rPr>
        <w:t xml:space="preserve"> </w:t>
      </w:r>
      <w:r w:rsidRPr="00EE2CB5">
        <w:rPr>
          <w:sz w:val="18"/>
          <w:szCs w:val="18"/>
        </w:rPr>
        <w:t xml:space="preserve">racking cooling unit shall follow the local or global minimum fan speed setpoint. Once the fan has been indexed on, using each under-floor rack cooling unit’s return air temperature, the associated fan shall be modulated to maintain a setpoint of </w:t>
      </w:r>
      <w:r w:rsidRPr="00EE2CB5">
        <w:rPr>
          <w:sz w:val="18"/>
          <w:szCs w:val="18"/>
        </w:rPr>
        <w:lastRenderedPageBreak/>
        <w:t>90°F(adj.).</w:t>
      </w:r>
    </w:p>
    <w:p w14:paraId="7BF9B427" w14:textId="77777777" w:rsidR="00D56FD4" w:rsidRPr="00D56FD4" w:rsidRDefault="00D56FD4" w:rsidP="00D56FD4">
      <w:pPr>
        <w:pStyle w:val="ARCATParagraph"/>
        <w:rPr>
          <w:sz w:val="18"/>
          <w:szCs w:val="18"/>
        </w:rPr>
      </w:pPr>
      <w:r w:rsidRPr="00D56FD4">
        <w:rPr>
          <w:sz w:val="18"/>
          <w:szCs w:val="18"/>
        </w:rPr>
        <w:t xml:space="preserve">Pod Temperature Control / Monitoring (Cold Aisle Containment)  </w:t>
      </w:r>
    </w:p>
    <w:p w14:paraId="1073D125" w14:textId="5D7DFBC3" w:rsidR="00D56FD4" w:rsidRPr="00D56FD4" w:rsidRDefault="00D56FD4" w:rsidP="005E18FC">
      <w:pPr>
        <w:pStyle w:val="ARCATSubPara"/>
        <w:rPr>
          <w:sz w:val="18"/>
          <w:szCs w:val="18"/>
        </w:rPr>
      </w:pPr>
      <w:r w:rsidRPr="00EE2CB5">
        <w:rPr>
          <w:sz w:val="18"/>
          <w:szCs w:val="18"/>
        </w:rPr>
        <w:t xml:space="preserve">The controller shall monitor each UFRC supply air temperature sensor. Each temperature </w:t>
      </w:r>
      <w:r w:rsidRPr="00D56FD4">
        <w:rPr>
          <w:sz w:val="18"/>
          <w:szCs w:val="18"/>
        </w:rPr>
        <w:t xml:space="preserve">sensor shall be available on the graphics. Pod Temperature Control Value: </w:t>
      </w:r>
    </w:p>
    <w:p w14:paraId="00BC6DFF" w14:textId="15CE32B2" w:rsidR="00D56FD4" w:rsidRPr="00D56FD4" w:rsidRDefault="00D56FD4" w:rsidP="00544C54">
      <w:pPr>
        <w:pStyle w:val="ARCATSubPara"/>
        <w:rPr>
          <w:sz w:val="18"/>
          <w:szCs w:val="18"/>
        </w:rPr>
      </w:pPr>
      <w:r w:rsidRPr="00EE2CB5">
        <w:rPr>
          <w:sz w:val="18"/>
          <w:szCs w:val="18"/>
        </w:rPr>
        <w:t xml:space="preserve">The pod temperature control value shall be user selected; the following methods will be </w:t>
      </w:r>
      <w:r w:rsidRPr="00D56FD4">
        <w:rPr>
          <w:sz w:val="18"/>
          <w:szCs w:val="18"/>
        </w:rPr>
        <w:t xml:space="preserve">available: </w:t>
      </w:r>
    </w:p>
    <w:p w14:paraId="12380F0C" w14:textId="2C845ACF" w:rsidR="00D56FD4" w:rsidRPr="00D56FD4" w:rsidRDefault="00D56FD4" w:rsidP="00A07008">
      <w:pPr>
        <w:pStyle w:val="ARCATSubSub1"/>
        <w:rPr>
          <w:sz w:val="18"/>
          <w:szCs w:val="18"/>
        </w:rPr>
      </w:pPr>
      <w:r w:rsidRPr="00EE2CB5">
        <w:rPr>
          <w:sz w:val="18"/>
          <w:szCs w:val="18"/>
        </w:rPr>
        <w:t>Average: If the pod temperature sensor(s) is valid and does not have an out-of-range</w:t>
      </w:r>
      <w:r w:rsidR="000C7EE2" w:rsidRPr="00EE2CB5">
        <w:rPr>
          <w:sz w:val="18"/>
          <w:szCs w:val="18"/>
        </w:rPr>
        <w:t xml:space="preserve"> </w:t>
      </w:r>
      <w:r w:rsidRPr="00D56FD4">
        <w:rPr>
          <w:sz w:val="18"/>
          <w:szCs w:val="18"/>
        </w:rPr>
        <w:t xml:space="preserve">alarm, the value(s) shall be included in the average temperature valve and the average temperature shall be used as the control pod temperature. </w:t>
      </w:r>
    </w:p>
    <w:p w14:paraId="0253293F" w14:textId="0F9B3695" w:rsidR="00D56FD4" w:rsidRPr="00D56FD4" w:rsidRDefault="00D56FD4" w:rsidP="000F1ED8">
      <w:pPr>
        <w:pStyle w:val="ARCATSubSub1"/>
        <w:rPr>
          <w:sz w:val="18"/>
          <w:szCs w:val="18"/>
        </w:rPr>
      </w:pPr>
      <w:r w:rsidRPr="00EE2CB5">
        <w:rPr>
          <w:sz w:val="18"/>
          <w:szCs w:val="18"/>
        </w:rPr>
        <w:t xml:space="preserve">Low: If the pod temperature sensor(s) is valid and does not have an out-of-range </w:t>
      </w:r>
      <w:r w:rsidRPr="00D56FD4">
        <w:rPr>
          <w:sz w:val="18"/>
          <w:szCs w:val="18"/>
        </w:rPr>
        <w:t xml:space="preserve">alarm, the lowest of all valid pod temperature will be used as the control pod temperature. </w:t>
      </w:r>
    </w:p>
    <w:p w14:paraId="2203B978" w14:textId="0222C587" w:rsidR="00D56FD4" w:rsidRPr="00D56FD4" w:rsidRDefault="00D56FD4" w:rsidP="00A13D23">
      <w:pPr>
        <w:pStyle w:val="ARCATSubSub1"/>
        <w:rPr>
          <w:sz w:val="18"/>
          <w:szCs w:val="18"/>
        </w:rPr>
      </w:pPr>
      <w:r w:rsidRPr="00EE2CB5">
        <w:rPr>
          <w:sz w:val="18"/>
          <w:szCs w:val="18"/>
        </w:rPr>
        <w:t xml:space="preserve">High: If the pod temperature sensor(s) is valid and does not have an out-of-range </w:t>
      </w:r>
      <w:r w:rsidRPr="00D56FD4">
        <w:rPr>
          <w:sz w:val="18"/>
          <w:szCs w:val="18"/>
        </w:rPr>
        <w:t xml:space="preserve">alarm, the highest of all valid pod temperature will be used as the control pod temperature. </w:t>
      </w:r>
    </w:p>
    <w:p w14:paraId="03EEF276" w14:textId="77777777" w:rsidR="00D56FD4" w:rsidRPr="00D56FD4" w:rsidRDefault="00D56FD4" w:rsidP="00D56FD4">
      <w:pPr>
        <w:pStyle w:val="ARCATParagraph"/>
        <w:rPr>
          <w:sz w:val="18"/>
          <w:szCs w:val="18"/>
        </w:rPr>
      </w:pPr>
      <w:r w:rsidRPr="00D56FD4">
        <w:rPr>
          <w:sz w:val="18"/>
          <w:szCs w:val="18"/>
        </w:rPr>
        <w:t xml:space="preserve">For each pod sensor the following Alarm(s) shall be provided: </w:t>
      </w:r>
    </w:p>
    <w:p w14:paraId="00D83F62" w14:textId="77777777" w:rsidR="00D56FD4" w:rsidRPr="00EE2CB5" w:rsidRDefault="00D56FD4" w:rsidP="00D252ED">
      <w:pPr>
        <w:pStyle w:val="ARCATSubPara"/>
        <w:rPr>
          <w:sz w:val="18"/>
          <w:szCs w:val="18"/>
        </w:rPr>
      </w:pPr>
      <w:r w:rsidRPr="00EE2CB5">
        <w:rPr>
          <w:sz w:val="18"/>
          <w:szCs w:val="18"/>
        </w:rPr>
        <w:t xml:space="preserve"> High Pod Air Temp: If the supply air temperature is greater than 80°F (adj.). </w:t>
      </w:r>
    </w:p>
    <w:p w14:paraId="03045405" w14:textId="77777777" w:rsidR="00D56FD4" w:rsidRPr="00EE2CB5" w:rsidRDefault="00D56FD4" w:rsidP="00D252ED">
      <w:pPr>
        <w:pStyle w:val="ARCATSubPara"/>
        <w:rPr>
          <w:sz w:val="18"/>
          <w:szCs w:val="18"/>
        </w:rPr>
      </w:pPr>
      <w:r w:rsidRPr="00EE2CB5">
        <w:rPr>
          <w:sz w:val="18"/>
          <w:szCs w:val="18"/>
        </w:rPr>
        <w:t xml:space="preserve"> Low Pod Air Temp: If the supply air temperature is less than 60°F (adj.). </w:t>
      </w:r>
    </w:p>
    <w:p w14:paraId="5817E6E2" w14:textId="77777777" w:rsidR="00D56FD4" w:rsidRPr="00EE2CB5" w:rsidRDefault="00D56FD4" w:rsidP="00D252ED">
      <w:pPr>
        <w:pStyle w:val="ARCATSubPara"/>
        <w:rPr>
          <w:sz w:val="18"/>
          <w:szCs w:val="18"/>
        </w:rPr>
      </w:pPr>
      <w:r w:rsidRPr="00EE2CB5">
        <w:rPr>
          <w:sz w:val="18"/>
          <w:szCs w:val="18"/>
        </w:rPr>
        <w:t xml:space="preserve">Sensor out of Range: An alarm shall be generated.  </w:t>
      </w:r>
    </w:p>
    <w:p w14:paraId="55A9A4E3" w14:textId="355A4866" w:rsidR="00D56FD4" w:rsidRPr="00D56FD4" w:rsidRDefault="00D56FD4" w:rsidP="00137179">
      <w:pPr>
        <w:pStyle w:val="ARCATParagraph"/>
        <w:rPr>
          <w:sz w:val="18"/>
          <w:szCs w:val="18"/>
        </w:rPr>
      </w:pPr>
      <w:r w:rsidRPr="00D56FD4">
        <w:rPr>
          <w:sz w:val="18"/>
          <w:szCs w:val="18"/>
        </w:rPr>
        <w:t xml:space="preserve"> Under-Floor Rack Cooling Alarms: </w:t>
      </w:r>
    </w:p>
    <w:p w14:paraId="68278183" w14:textId="77777777" w:rsidR="00D56FD4" w:rsidRPr="00EE2CB5" w:rsidRDefault="00D56FD4" w:rsidP="00D252ED">
      <w:pPr>
        <w:pStyle w:val="ARCATSubPara"/>
        <w:rPr>
          <w:sz w:val="18"/>
          <w:szCs w:val="18"/>
        </w:rPr>
      </w:pPr>
      <w:r w:rsidRPr="00EE2CB5">
        <w:rPr>
          <w:sz w:val="18"/>
          <w:szCs w:val="18"/>
        </w:rPr>
        <w:t xml:space="preserve">Return Air  </w:t>
      </w:r>
    </w:p>
    <w:p w14:paraId="7C38D9EB" w14:textId="05FAB65F" w:rsidR="00D56FD4" w:rsidRPr="00EE2CB5" w:rsidRDefault="00D56FD4" w:rsidP="008848C1">
      <w:pPr>
        <w:pStyle w:val="ARCATSubSub1"/>
        <w:rPr>
          <w:sz w:val="18"/>
          <w:szCs w:val="18"/>
        </w:rPr>
      </w:pPr>
      <w:r w:rsidRPr="00EE2CB5">
        <w:rPr>
          <w:sz w:val="18"/>
          <w:szCs w:val="18"/>
        </w:rPr>
        <w:t xml:space="preserve">Each return air temperature shall be monitored via the building management system.  </w:t>
      </w:r>
    </w:p>
    <w:p w14:paraId="2C0D0049" w14:textId="77777777" w:rsidR="00D56FD4" w:rsidRPr="00EE2CB5" w:rsidRDefault="00D56FD4" w:rsidP="008848C1">
      <w:pPr>
        <w:pStyle w:val="ARCATSubSub1"/>
        <w:rPr>
          <w:sz w:val="18"/>
          <w:szCs w:val="18"/>
        </w:rPr>
      </w:pPr>
      <w:r w:rsidRPr="00EE2CB5">
        <w:rPr>
          <w:sz w:val="18"/>
          <w:szCs w:val="18"/>
        </w:rPr>
        <w:t xml:space="preserve">Alarm(s) shall be provided as follows: </w:t>
      </w:r>
    </w:p>
    <w:p w14:paraId="29EFFD18" w14:textId="4887470D" w:rsidR="00D56FD4" w:rsidRPr="00D56FD4" w:rsidRDefault="00D56FD4" w:rsidP="00A16E1A">
      <w:pPr>
        <w:pStyle w:val="ARCATSubSub2"/>
        <w:rPr>
          <w:sz w:val="18"/>
          <w:szCs w:val="18"/>
        </w:rPr>
      </w:pPr>
      <w:r w:rsidRPr="00EE2CB5">
        <w:rPr>
          <w:sz w:val="18"/>
          <w:szCs w:val="18"/>
        </w:rPr>
        <w:t xml:space="preserve">High Return Temp: If the return temperature is greater than 85°F (adj.) and </w:t>
      </w:r>
      <w:r w:rsidRPr="00D56FD4">
        <w:rPr>
          <w:sz w:val="18"/>
          <w:szCs w:val="18"/>
        </w:rPr>
        <w:t xml:space="preserve">communication to the UFRC’s controller is valid. </w:t>
      </w:r>
    </w:p>
    <w:p w14:paraId="3F2D0F66" w14:textId="44BDBAA5" w:rsidR="00D56FD4" w:rsidRPr="00D56FD4" w:rsidRDefault="00D56FD4" w:rsidP="007E024D">
      <w:pPr>
        <w:pStyle w:val="ARCATSubSub2"/>
        <w:rPr>
          <w:sz w:val="18"/>
          <w:szCs w:val="18"/>
        </w:rPr>
      </w:pPr>
      <w:r w:rsidRPr="00EE2CB5">
        <w:rPr>
          <w:sz w:val="18"/>
          <w:szCs w:val="18"/>
        </w:rPr>
        <w:t xml:space="preserve">Low Return Temp: If the return temperature is less than 65°F (adj.) and </w:t>
      </w:r>
      <w:r w:rsidRPr="00D56FD4">
        <w:rPr>
          <w:sz w:val="18"/>
          <w:szCs w:val="18"/>
        </w:rPr>
        <w:t xml:space="preserve">communication to the UFRC’s controller is valid. </w:t>
      </w:r>
    </w:p>
    <w:p w14:paraId="3EB487CF" w14:textId="77777777" w:rsidR="00D56FD4" w:rsidRPr="00EE2CB5" w:rsidRDefault="00D56FD4" w:rsidP="008848C1">
      <w:pPr>
        <w:pStyle w:val="ARCATSubSub2"/>
        <w:rPr>
          <w:sz w:val="18"/>
          <w:szCs w:val="18"/>
        </w:rPr>
      </w:pPr>
      <w:r w:rsidRPr="00EE2CB5">
        <w:rPr>
          <w:sz w:val="18"/>
          <w:szCs w:val="18"/>
        </w:rPr>
        <w:t xml:space="preserve">Out of Range: An alarm shall be generated.  </w:t>
      </w:r>
    </w:p>
    <w:p w14:paraId="2ECADC2E" w14:textId="77777777" w:rsidR="00D56FD4" w:rsidRPr="00EE2CB5" w:rsidRDefault="00D56FD4" w:rsidP="008848C1">
      <w:pPr>
        <w:pStyle w:val="ARCATSubPara"/>
        <w:rPr>
          <w:sz w:val="18"/>
          <w:szCs w:val="18"/>
        </w:rPr>
      </w:pPr>
      <w:r w:rsidRPr="00EE2CB5">
        <w:rPr>
          <w:sz w:val="18"/>
          <w:szCs w:val="18"/>
        </w:rPr>
        <w:t xml:space="preserve">Fan Speed  </w:t>
      </w:r>
    </w:p>
    <w:p w14:paraId="00832AF5" w14:textId="5650F207" w:rsidR="00D56FD4" w:rsidRPr="00D56FD4" w:rsidRDefault="00D56FD4" w:rsidP="00EC2220">
      <w:pPr>
        <w:pStyle w:val="ARCATSubSub1"/>
        <w:rPr>
          <w:sz w:val="18"/>
          <w:szCs w:val="18"/>
        </w:rPr>
      </w:pPr>
      <w:r w:rsidRPr="00EE2CB5">
        <w:rPr>
          <w:sz w:val="18"/>
          <w:szCs w:val="18"/>
        </w:rPr>
        <w:t xml:space="preserve">The fan speed feedback shall be monitored via the building management system </w:t>
      </w:r>
      <w:r w:rsidRPr="00D56FD4">
        <w:rPr>
          <w:sz w:val="18"/>
          <w:szCs w:val="18"/>
        </w:rPr>
        <w:t xml:space="preserve">and compared to the commanded fan speed. </w:t>
      </w:r>
    </w:p>
    <w:p w14:paraId="4313A849" w14:textId="77777777" w:rsidR="00D56FD4" w:rsidRPr="00EE2CB5" w:rsidRDefault="00D56FD4" w:rsidP="00600D5A">
      <w:pPr>
        <w:pStyle w:val="ARCATSubSub1"/>
        <w:rPr>
          <w:sz w:val="18"/>
          <w:szCs w:val="18"/>
        </w:rPr>
      </w:pPr>
      <w:r w:rsidRPr="00EE2CB5">
        <w:rPr>
          <w:sz w:val="18"/>
          <w:szCs w:val="18"/>
        </w:rPr>
        <w:t xml:space="preserve">Alarm(s) shall be provided as follows: </w:t>
      </w:r>
    </w:p>
    <w:p w14:paraId="642BC399" w14:textId="77777777" w:rsidR="00D56FD4" w:rsidRPr="00EE2CB5" w:rsidRDefault="00D56FD4" w:rsidP="00600D5A">
      <w:pPr>
        <w:pStyle w:val="ARCATSubSub2"/>
        <w:rPr>
          <w:sz w:val="18"/>
          <w:szCs w:val="18"/>
        </w:rPr>
      </w:pPr>
      <w:r w:rsidRPr="00EE2CB5">
        <w:rPr>
          <w:sz w:val="18"/>
          <w:szCs w:val="18"/>
        </w:rPr>
        <w:t xml:space="preserve">High Fan Speed: If the speed is higher than to be expected (linear </w:t>
      </w:r>
    </w:p>
    <w:p w14:paraId="7DFBAA08" w14:textId="77777777" w:rsidR="00D56FD4" w:rsidRPr="00EE2CB5" w:rsidRDefault="00D56FD4" w:rsidP="00600D5A">
      <w:pPr>
        <w:pStyle w:val="ARCATSubSub2"/>
        <w:rPr>
          <w:sz w:val="18"/>
          <w:szCs w:val="18"/>
        </w:rPr>
      </w:pPr>
      <w:r w:rsidRPr="00EE2CB5">
        <w:rPr>
          <w:sz w:val="18"/>
          <w:szCs w:val="18"/>
        </w:rPr>
        <w:t xml:space="preserve">interpolation driven value) by a user definable amount.  </w:t>
      </w:r>
    </w:p>
    <w:p w14:paraId="1B91AF04" w14:textId="06485715" w:rsidR="00D56FD4" w:rsidRPr="00EE2CB5" w:rsidRDefault="00D56FD4" w:rsidP="00980F8B">
      <w:pPr>
        <w:pStyle w:val="ARCATSubSub2"/>
        <w:rPr>
          <w:sz w:val="18"/>
          <w:szCs w:val="18"/>
        </w:rPr>
      </w:pPr>
      <w:r w:rsidRPr="00EE2CB5">
        <w:rPr>
          <w:sz w:val="18"/>
          <w:szCs w:val="18"/>
        </w:rPr>
        <w:t xml:space="preserve">Low Return Temp: If the speed is lower than to be expected (linear </w:t>
      </w:r>
      <w:r w:rsidRPr="00D56FD4">
        <w:rPr>
          <w:sz w:val="18"/>
          <w:szCs w:val="18"/>
        </w:rPr>
        <w:t xml:space="preserve">interpolation driven value) by a user definable amount.  </w:t>
      </w:r>
    </w:p>
    <w:p w14:paraId="549B90FA" w14:textId="77777777" w:rsidR="00707321" w:rsidRPr="00707321" w:rsidRDefault="00707321" w:rsidP="00707321">
      <w:pPr>
        <w:pStyle w:val="ARCATParagraph"/>
        <w:rPr>
          <w:sz w:val="18"/>
          <w:szCs w:val="18"/>
        </w:rPr>
      </w:pPr>
      <w:r w:rsidRPr="00707321">
        <w:rPr>
          <w:sz w:val="18"/>
          <w:szCs w:val="18"/>
        </w:rPr>
        <w:t xml:space="preserve">Chilled Water Energy Valve Integration </w:t>
      </w:r>
    </w:p>
    <w:p w14:paraId="3DCB0EDD" w14:textId="32041A68" w:rsidR="00707321" w:rsidRPr="00707321" w:rsidRDefault="00707321" w:rsidP="0067025B">
      <w:pPr>
        <w:pStyle w:val="ARCATSubPara"/>
        <w:rPr>
          <w:sz w:val="18"/>
          <w:szCs w:val="18"/>
        </w:rPr>
      </w:pPr>
      <w:r w:rsidRPr="00EE2CB5">
        <w:rPr>
          <w:sz w:val="18"/>
          <w:szCs w:val="18"/>
        </w:rPr>
        <w:t xml:space="preserve">Each chilled water energy valve shall be integrated into </w:t>
      </w:r>
      <w:proofErr w:type="spellStart"/>
      <w:r w:rsidRPr="00EE2CB5">
        <w:rPr>
          <w:sz w:val="18"/>
          <w:szCs w:val="18"/>
        </w:rPr>
        <w:t>WebCTRL</w:t>
      </w:r>
      <w:proofErr w:type="spellEnd"/>
      <w:r w:rsidRPr="00EE2CB5">
        <w:rPr>
          <w:sz w:val="18"/>
          <w:szCs w:val="18"/>
        </w:rPr>
        <w:t xml:space="preserve"> via the building </w:t>
      </w:r>
      <w:r w:rsidRPr="00707321">
        <w:rPr>
          <w:sz w:val="18"/>
          <w:szCs w:val="18"/>
        </w:rPr>
        <w:t xml:space="preserve">management system. The control of the shall is outlined in the Pod Chilled Water Energy Valve Control section of this document. The following shall be also integrated  and shall update based on a user adjustable time: </w:t>
      </w:r>
    </w:p>
    <w:p w14:paraId="3206122C" w14:textId="77777777" w:rsidR="00707321" w:rsidRPr="00EE2CB5" w:rsidRDefault="00707321" w:rsidP="004B254A">
      <w:pPr>
        <w:pStyle w:val="ARCATSubSub1"/>
        <w:rPr>
          <w:sz w:val="18"/>
          <w:szCs w:val="18"/>
        </w:rPr>
      </w:pPr>
      <w:r w:rsidRPr="00EE2CB5">
        <w:rPr>
          <w:sz w:val="18"/>
          <w:szCs w:val="18"/>
        </w:rPr>
        <w:t xml:space="preserve">Absolute Flow: The flow though the energy valve as a gallons per minute.  </w:t>
      </w:r>
    </w:p>
    <w:p w14:paraId="2DF3EC51" w14:textId="77777777" w:rsidR="00707321" w:rsidRPr="00EE2CB5" w:rsidRDefault="00707321" w:rsidP="004B254A">
      <w:pPr>
        <w:pStyle w:val="ARCATSubSub1"/>
        <w:rPr>
          <w:sz w:val="18"/>
          <w:szCs w:val="18"/>
        </w:rPr>
      </w:pPr>
      <w:r w:rsidRPr="00EE2CB5">
        <w:rPr>
          <w:sz w:val="18"/>
          <w:szCs w:val="18"/>
        </w:rPr>
        <w:t xml:space="preserve">Absolute Position: The feedback position of the valve.  </w:t>
      </w:r>
    </w:p>
    <w:p w14:paraId="61CD6D2C" w14:textId="7E7E1055" w:rsidR="00707321" w:rsidRPr="00707321" w:rsidRDefault="00707321" w:rsidP="000C3426">
      <w:pPr>
        <w:pStyle w:val="ARCATSubSub1"/>
        <w:rPr>
          <w:sz w:val="18"/>
          <w:szCs w:val="18"/>
        </w:rPr>
      </w:pPr>
      <w:r w:rsidRPr="00EE2CB5">
        <w:rPr>
          <w:sz w:val="18"/>
          <w:szCs w:val="18"/>
        </w:rPr>
        <w:t xml:space="preserve">Glycol Concentration (if glycol is present): The percentage of glycol in the </w:t>
      </w:r>
      <w:r w:rsidRPr="00707321">
        <w:rPr>
          <w:sz w:val="18"/>
          <w:szCs w:val="18"/>
        </w:rPr>
        <w:t xml:space="preserve">system. </w:t>
      </w:r>
    </w:p>
    <w:p w14:paraId="1EA8BC95" w14:textId="5F821720" w:rsidR="00707321" w:rsidRPr="00707321" w:rsidRDefault="00707321" w:rsidP="0085540E">
      <w:pPr>
        <w:pStyle w:val="ARCATSubPara"/>
        <w:rPr>
          <w:sz w:val="18"/>
          <w:szCs w:val="18"/>
        </w:rPr>
      </w:pPr>
      <w:r w:rsidRPr="00EE2CB5">
        <w:rPr>
          <w:sz w:val="18"/>
          <w:szCs w:val="18"/>
        </w:rPr>
        <w:t xml:space="preserve">Temperature 1 (Remote): The remote probe temperature, typically installed in </w:t>
      </w:r>
      <w:r w:rsidRPr="00707321">
        <w:rPr>
          <w:sz w:val="18"/>
          <w:szCs w:val="18"/>
        </w:rPr>
        <w:t xml:space="preserve">the supply line of the system. </w:t>
      </w:r>
    </w:p>
    <w:p w14:paraId="168AAC51" w14:textId="14DF3C1D" w:rsidR="00707321" w:rsidRPr="00707321" w:rsidRDefault="00707321" w:rsidP="008565E4">
      <w:pPr>
        <w:pStyle w:val="ARCATSubPara"/>
        <w:rPr>
          <w:sz w:val="18"/>
          <w:szCs w:val="18"/>
        </w:rPr>
      </w:pPr>
      <w:r w:rsidRPr="00EE2CB5">
        <w:rPr>
          <w:sz w:val="18"/>
          <w:szCs w:val="18"/>
        </w:rPr>
        <w:t xml:space="preserve">Temperature 2 (Embedded): The embedded probe temperature. The sensor is </w:t>
      </w:r>
      <w:r w:rsidRPr="00707321">
        <w:rPr>
          <w:sz w:val="18"/>
          <w:szCs w:val="18"/>
        </w:rPr>
        <w:t xml:space="preserve">embedded into the energy valve body.  </w:t>
      </w:r>
    </w:p>
    <w:p w14:paraId="61014DE1" w14:textId="77777777" w:rsidR="00707321" w:rsidRPr="00EE2CB5" w:rsidRDefault="00707321" w:rsidP="007E6D8A">
      <w:pPr>
        <w:pStyle w:val="ARCATSubPara"/>
        <w:rPr>
          <w:sz w:val="18"/>
          <w:szCs w:val="18"/>
        </w:rPr>
      </w:pPr>
      <w:r w:rsidRPr="00EE2CB5">
        <w:rPr>
          <w:sz w:val="18"/>
          <w:szCs w:val="18"/>
        </w:rPr>
        <w:t xml:space="preserve">Alarm(s) shall be provided as follows: </w:t>
      </w:r>
    </w:p>
    <w:p w14:paraId="7AFE7891" w14:textId="757B04FA" w:rsidR="00707321" w:rsidRPr="00707321" w:rsidRDefault="00707321" w:rsidP="00CB3ED2">
      <w:pPr>
        <w:pStyle w:val="ARCATSubSub1"/>
        <w:rPr>
          <w:sz w:val="18"/>
          <w:szCs w:val="18"/>
        </w:rPr>
      </w:pPr>
      <w:r w:rsidRPr="00EE2CB5">
        <w:rPr>
          <w:sz w:val="18"/>
          <w:szCs w:val="18"/>
        </w:rPr>
        <w:t xml:space="preserve">Abnormal Position: If the commanded position of the valve and the feedback </w:t>
      </w:r>
      <w:r w:rsidRPr="00707321">
        <w:rPr>
          <w:sz w:val="18"/>
          <w:szCs w:val="18"/>
        </w:rPr>
        <w:t xml:space="preserve">of the valve do not correspond within ±5%(adj.) </w:t>
      </w:r>
    </w:p>
    <w:p w14:paraId="0F645488" w14:textId="77777777" w:rsidR="00707321" w:rsidRPr="00EE2CB5" w:rsidRDefault="00707321" w:rsidP="002B626F">
      <w:pPr>
        <w:pStyle w:val="ARCATSubSub1"/>
        <w:rPr>
          <w:sz w:val="18"/>
          <w:szCs w:val="18"/>
        </w:rPr>
      </w:pPr>
      <w:r w:rsidRPr="00EE2CB5">
        <w:rPr>
          <w:sz w:val="18"/>
          <w:szCs w:val="18"/>
        </w:rPr>
        <w:t xml:space="preserve">High Flow: If the flow is greater than a user definable setpoint. </w:t>
      </w:r>
    </w:p>
    <w:p w14:paraId="170B90A5" w14:textId="77777777" w:rsidR="00707321" w:rsidRPr="00EE2CB5" w:rsidRDefault="00707321" w:rsidP="002B626F">
      <w:pPr>
        <w:pStyle w:val="ARCATSubSub1"/>
        <w:rPr>
          <w:sz w:val="18"/>
          <w:szCs w:val="18"/>
        </w:rPr>
      </w:pPr>
      <w:r w:rsidRPr="00EE2CB5">
        <w:rPr>
          <w:sz w:val="18"/>
          <w:szCs w:val="18"/>
        </w:rPr>
        <w:t xml:space="preserve">Low Flow: If the flow is less than a user definable setpoint. </w:t>
      </w:r>
    </w:p>
    <w:p w14:paraId="31B8B600" w14:textId="77777777" w:rsidR="00707321" w:rsidRPr="00EE2CB5" w:rsidRDefault="00707321" w:rsidP="002B626F">
      <w:pPr>
        <w:pStyle w:val="ARCATSubSub1"/>
        <w:rPr>
          <w:sz w:val="18"/>
          <w:szCs w:val="18"/>
        </w:rPr>
      </w:pPr>
      <w:r w:rsidRPr="00EE2CB5">
        <w:rPr>
          <w:sz w:val="18"/>
          <w:szCs w:val="18"/>
        </w:rPr>
        <w:t xml:space="preserve">Out of Range Flow: An alarm shall be generated. </w:t>
      </w:r>
    </w:p>
    <w:p w14:paraId="085351B7" w14:textId="5EE5A432" w:rsidR="00707321" w:rsidRPr="00707321" w:rsidRDefault="00707321" w:rsidP="00DB7A51">
      <w:pPr>
        <w:pStyle w:val="ARCATParagraph"/>
        <w:rPr>
          <w:sz w:val="18"/>
          <w:szCs w:val="18"/>
        </w:rPr>
      </w:pPr>
      <w:r w:rsidRPr="00707321">
        <w:rPr>
          <w:sz w:val="18"/>
          <w:szCs w:val="18"/>
        </w:rPr>
        <w:t xml:space="preserve"> General Alarm(s) </w:t>
      </w:r>
    </w:p>
    <w:p w14:paraId="6709B685" w14:textId="2703A1EC" w:rsidR="00707321" w:rsidRPr="00707321" w:rsidRDefault="00707321" w:rsidP="00AD7CEB">
      <w:pPr>
        <w:pStyle w:val="ARCATSubPara"/>
        <w:rPr>
          <w:sz w:val="18"/>
          <w:szCs w:val="18"/>
        </w:rPr>
      </w:pPr>
      <w:r w:rsidRPr="00EE2CB5">
        <w:rPr>
          <w:sz w:val="18"/>
          <w:szCs w:val="18"/>
        </w:rPr>
        <w:t xml:space="preserve">UFRC Communication Failure: If communication between the router and any </w:t>
      </w:r>
      <w:r w:rsidRPr="00707321">
        <w:rPr>
          <w:sz w:val="18"/>
          <w:szCs w:val="18"/>
        </w:rPr>
        <w:t xml:space="preserve">of the UFRC’s controllers is in a failed state an alarm shall be generated.  </w:t>
      </w:r>
    </w:p>
    <w:p w14:paraId="084E2272" w14:textId="2E7F3677" w:rsidR="00707321" w:rsidRPr="00EE2CB5" w:rsidRDefault="00707321" w:rsidP="00CB0256">
      <w:pPr>
        <w:pStyle w:val="ARCATSubPara"/>
        <w:rPr>
          <w:sz w:val="18"/>
          <w:szCs w:val="18"/>
        </w:rPr>
      </w:pPr>
      <w:r w:rsidRPr="00EE2CB5">
        <w:rPr>
          <w:sz w:val="18"/>
          <w:szCs w:val="18"/>
        </w:rPr>
        <w:t xml:space="preserve">Energy Valve Communication Failure: if </w:t>
      </w:r>
      <w:r w:rsidR="002B626F" w:rsidRPr="00EE2CB5">
        <w:rPr>
          <w:sz w:val="18"/>
          <w:szCs w:val="18"/>
        </w:rPr>
        <w:t>communication</w:t>
      </w:r>
      <w:r w:rsidRPr="00EE2CB5">
        <w:rPr>
          <w:sz w:val="18"/>
          <w:szCs w:val="18"/>
        </w:rPr>
        <w:t xml:space="preserve"> between the </w:t>
      </w:r>
      <w:r w:rsidRPr="00707321">
        <w:rPr>
          <w:sz w:val="18"/>
          <w:szCs w:val="18"/>
        </w:rPr>
        <w:t>router and any of the Energy Valves is in a failed state and alarm shall be generated.</w:t>
      </w:r>
    </w:p>
    <w:p w14:paraId="19E3B446" w14:textId="77777777" w:rsidR="00444547" w:rsidRPr="00EE2CB5" w:rsidRDefault="00F558EA" w:rsidP="00444547">
      <w:pPr>
        <w:pStyle w:val="ARCATArticle"/>
        <w:rPr>
          <w:rFonts w:asciiTheme="minorBidi" w:hAnsiTheme="minorBidi" w:cstheme="minorBidi"/>
          <w:sz w:val="18"/>
          <w:szCs w:val="18"/>
        </w:rPr>
      </w:pPr>
      <w:r w:rsidRPr="00EE2CB5">
        <w:rPr>
          <w:rFonts w:asciiTheme="minorBidi" w:hAnsiTheme="minorBidi" w:cstheme="minorBidi"/>
          <w:sz w:val="18"/>
          <w:szCs w:val="18"/>
        </w:rPr>
        <w:t>F</w:t>
      </w:r>
      <w:r w:rsidR="000E0330" w:rsidRPr="00EE2CB5">
        <w:rPr>
          <w:rFonts w:asciiTheme="minorBidi" w:hAnsiTheme="minorBidi" w:cstheme="minorBidi"/>
          <w:sz w:val="18"/>
          <w:szCs w:val="18"/>
        </w:rPr>
        <w:t>LOOR PANELS</w:t>
      </w:r>
    </w:p>
    <w:p w14:paraId="1DDF0A49" w14:textId="205161AC" w:rsidR="00444547" w:rsidRPr="00EE2CB5" w:rsidRDefault="008254B1" w:rsidP="00444547">
      <w:pPr>
        <w:pStyle w:val="ARCATParagraph"/>
        <w:rPr>
          <w:rFonts w:asciiTheme="minorBidi" w:hAnsiTheme="minorBidi" w:cstheme="minorBidi"/>
          <w:sz w:val="18"/>
          <w:szCs w:val="18"/>
        </w:rPr>
      </w:pPr>
      <w:r w:rsidRPr="00EE2CB5">
        <w:rPr>
          <w:rFonts w:asciiTheme="minorBidi" w:hAnsiTheme="minorBidi" w:cstheme="minorBidi"/>
          <w:sz w:val="18"/>
          <w:szCs w:val="18"/>
        </w:rPr>
        <w:lastRenderedPageBreak/>
        <w:t xml:space="preserve">Raised Access Floor (RAF) </w:t>
      </w:r>
      <w:r w:rsidR="00F558EA" w:rsidRPr="00EE2CB5">
        <w:rPr>
          <w:rFonts w:asciiTheme="minorBidi" w:hAnsiTheme="minorBidi" w:cstheme="minorBidi"/>
          <w:sz w:val="18"/>
          <w:szCs w:val="18"/>
        </w:rPr>
        <w:t>Solid Panel</w:t>
      </w:r>
    </w:p>
    <w:p w14:paraId="7368DDAE" w14:textId="77777777" w:rsidR="003013D6" w:rsidRPr="00EE2CB5" w:rsidRDefault="003013D6" w:rsidP="003013D6">
      <w:pPr>
        <w:pStyle w:val="ARCATSubPara"/>
        <w:rPr>
          <w:rFonts w:asciiTheme="minorBidi" w:hAnsiTheme="minorBidi" w:cstheme="minorBidi"/>
          <w:sz w:val="18"/>
          <w:szCs w:val="18"/>
        </w:rPr>
      </w:pPr>
      <w:r w:rsidRPr="00EE2CB5">
        <w:rPr>
          <w:rFonts w:asciiTheme="minorBidi" w:hAnsiTheme="minorBidi" w:cstheme="minorBidi"/>
          <w:sz w:val="18"/>
          <w:szCs w:val="18"/>
        </w:rPr>
        <w:t xml:space="preserve">Floor Panels: TecCrete 2500lb concentrated load. Panels shall be integrated steel pan construction with exposed top surface of lightweight concrete fill. </w:t>
      </w:r>
    </w:p>
    <w:p w14:paraId="0F935DB7" w14:textId="77777777" w:rsidR="00860E92" w:rsidRPr="00EE2CB5" w:rsidRDefault="00860E92" w:rsidP="00860E92">
      <w:pPr>
        <w:pStyle w:val="ARCATSubPara"/>
        <w:rPr>
          <w:sz w:val="18"/>
          <w:szCs w:val="18"/>
        </w:rPr>
      </w:pPr>
      <w:r w:rsidRPr="00EE2CB5">
        <w:rPr>
          <w:sz w:val="18"/>
          <w:szCs w:val="18"/>
        </w:rPr>
        <w:t>Concentrated Load:  2500 lb. on one square inch (25mm) load at any location with a top surface deflection not to exceed 0.10" (2.5mm) and a permanent set not to exceed .010” (0.25mm).</w:t>
      </w:r>
    </w:p>
    <w:p w14:paraId="237EFE03" w14:textId="77777777" w:rsidR="00860E92" w:rsidRPr="00EE2CB5" w:rsidRDefault="00860E92" w:rsidP="00860E92">
      <w:pPr>
        <w:pStyle w:val="ARCATSubPara"/>
        <w:rPr>
          <w:sz w:val="18"/>
          <w:szCs w:val="18"/>
        </w:rPr>
      </w:pPr>
      <w:r w:rsidRPr="00EE2CB5">
        <w:rPr>
          <w:sz w:val="18"/>
          <w:szCs w:val="18"/>
        </w:rPr>
        <w:t>Uniform Load:  With a top surface deflection not exceeding 0.040” (1mm), TecCrete can hold 900 pounds per square foot evenly distributed over the surface of the panel with a permanent set not exceeding 0.010” (0.25mm).</w:t>
      </w:r>
    </w:p>
    <w:p w14:paraId="59E38C55" w14:textId="77777777" w:rsidR="00860E92" w:rsidRPr="00EE2CB5" w:rsidRDefault="00860E92" w:rsidP="00860E92">
      <w:pPr>
        <w:pStyle w:val="ARCATSubPara"/>
        <w:rPr>
          <w:sz w:val="18"/>
          <w:szCs w:val="18"/>
        </w:rPr>
      </w:pPr>
      <w:r w:rsidRPr="00EE2CB5">
        <w:rPr>
          <w:sz w:val="18"/>
          <w:szCs w:val="18"/>
        </w:rPr>
        <w:t>Ultimate Load:  Panel shall be designed to withstand load of 3100 lbs. applied over one inch at the weakest point on a panel.</w:t>
      </w:r>
    </w:p>
    <w:p w14:paraId="098B9184" w14:textId="77777777" w:rsidR="00860E92" w:rsidRPr="00EE2CB5" w:rsidRDefault="00860E92" w:rsidP="00860E92">
      <w:pPr>
        <w:pStyle w:val="ARCATSubPara"/>
        <w:rPr>
          <w:sz w:val="18"/>
          <w:szCs w:val="18"/>
        </w:rPr>
      </w:pPr>
      <w:r w:rsidRPr="00EE2CB5">
        <w:rPr>
          <w:sz w:val="18"/>
          <w:szCs w:val="18"/>
        </w:rPr>
        <w:t>Rolling Load:  Panels shall withstand a rolling load of 2000 lbs. applied through a 3" diameter (76mm) x 1-13/16" (46mm) wide caster for 10 cycles over the same path with less than 0.040” top surface permanent set. Panels shall withstand a rolling load of 2000 lb. applied through a hard rubber-surfaced wheel 10” (254mm) diameter x 4” (102mm) wide for 10,000 cycles over the same path. Permanent set at the conclusion of the test shall not exceed .040” (1mm).</w:t>
      </w:r>
    </w:p>
    <w:p w14:paraId="190D4D5B" w14:textId="77777777" w:rsidR="003013D6" w:rsidRPr="00EE2CB5" w:rsidRDefault="003013D6" w:rsidP="003013D6">
      <w:pPr>
        <w:pStyle w:val="ARCATSubPara"/>
        <w:rPr>
          <w:rFonts w:asciiTheme="minorBidi" w:hAnsiTheme="minorBidi" w:cstheme="minorBidi"/>
          <w:sz w:val="18"/>
          <w:szCs w:val="18"/>
        </w:rPr>
      </w:pPr>
      <w:r w:rsidRPr="00EE2CB5">
        <w:rPr>
          <w:rFonts w:asciiTheme="minorBidi" w:hAnsiTheme="minorBidi" w:cstheme="minorBidi"/>
          <w:sz w:val="18"/>
          <w:szCs w:val="18"/>
        </w:rPr>
        <w:t xml:space="preserve">Panels shall be nominal 24” (610mm) square x 1-1/2” (38mm) deep, manufactured with galvannealed steel pan having shear tabs that integrally bond to the lightweight, high-strength concrete fill. </w:t>
      </w:r>
    </w:p>
    <w:p w14:paraId="2E5D5A53" w14:textId="7B52421F" w:rsidR="003013D6" w:rsidRPr="00EE2CB5" w:rsidRDefault="003013D6" w:rsidP="003013D6">
      <w:pPr>
        <w:pStyle w:val="ARCATSubPara"/>
        <w:rPr>
          <w:rFonts w:asciiTheme="minorBidi" w:hAnsiTheme="minorBidi" w:cstheme="minorBidi"/>
          <w:sz w:val="18"/>
          <w:szCs w:val="18"/>
        </w:rPr>
      </w:pPr>
      <w:r w:rsidRPr="00EE2CB5">
        <w:rPr>
          <w:rFonts w:asciiTheme="minorBidi" w:hAnsiTheme="minorBidi" w:cstheme="minorBidi"/>
          <w:sz w:val="18"/>
          <w:szCs w:val="18"/>
        </w:rPr>
        <w:t xml:space="preserve">Panel Finish: Floor panel surface shall be factory standard integral edge and will have top surface finish of ESD laminate, vinyl or </w:t>
      </w:r>
      <w:r w:rsidR="00DD6A5C" w:rsidRPr="00EE2CB5">
        <w:rPr>
          <w:rFonts w:asciiTheme="minorBidi" w:hAnsiTheme="minorBidi" w:cstheme="minorBidi"/>
          <w:sz w:val="18"/>
          <w:szCs w:val="18"/>
        </w:rPr>
        <w:t>TecCrete Stone</w:t>
      </w:r>
      <w:r w:rsidRPr="00EE2CB5">
        <w:rPr>
          <w:rFonts w:asciiTheme="minorBidi" w:hAnsiTheme="minorBidi" w:cstheme="minorBidi"/>
          <w:sz w:val="18"/>
          <w:szCs w:val="18"/>
        </w:rPr>
        <w:t xml:space="preserve">. Panels shall have a maximum electrical resistance of 10 ohms or less from the top edge of the panel, less surface covering, to the understructure. </w:t>
      </w:r>
    </w:p>
    <w:p w14:paraId="3F6FA602" w14:textId="2ECD2A51" w:rsidR="00444547" w:rsidRPr="00EE2CB5" w:rsidRDefault="00F558EA" w:rsidP="00444547">
      <w:pPr>
        <w:pStyle w:val="ARCATParagraph"/>
        <w:rPr>
          <w:rFonts w:asciiTheme="minorBidi" w:hAnsiTheme="minorBidi" w:cstheme="minorBidi"/>
          <w:sz w:val="18"/>
          <w:szCs w:val="18"/>
        </w:rPr>
      </w:pPr>
      <w:r w:rsidRPr="00EE2CB5">
        <w:rPr>
          <w:rFonts w:asciiTheme="minorBidi" w:hAnsiTheme="minorBidi" w:cstheme="minorBidi"/>
          <w:sz w:val="18"/>
          <w:szCs w:val="18"/>
        </w:rPr>
        <w:t>Airflow Panel</w:t>
      </w:r>
    </w:p>
    <w:p w14:paraId="223197D2" w14:textId="0BF92C04" w:rsidR="00CF6E85" w:rsidRPr="00EE2CB5" w:rsidRDefault="00CF6E85" w:rsidP="00CF6E85">
      <w:pPr>
        <w:pStyle w:val="ARCATSubPara"/>
        <w:rPr>
          <w:rFonts w:asciiTheme="minorBidi" w:hAnsiTheme="minorBidi" w:cstheme="minorBidi"/>
          <w:sz w:val="18"/>
          <w:szCs w:val="18"/>
        </w:rPr>
      </w:pPr>
      <w:r w:rsidRPr="00EE2CB5">
        <w:rPr>
          <w:rFonts w:asciiTheme="minorBidi" w:hAnsiTheme="minorBidi" w:cstheme="minorBidi"/>
          <w:sz w:val="18"/>
          <w:szCs w:val="18"/>
        </w:rPr>
        <w:t xml:space="preserve">56% open aluminum airflow panels shall be standard with no dampers.  These panels have a standard load rating of 1500lbs concentrated load. </w:t>
      </w:r>
    </w:p>
    <w:p w14:paraId="6CDA0A1E" w14:textId="77777777" w:rsidR="00F558EA" w:rsidRPr="00EE2CB5" w:rsidRDefault="00F558EA" w:rsidP="000E0330">
      <w:pPr>
        <w:pStyle w:val="ARCATSubSub1"/>
        <w:numPr>
          <w:ilvl w:val="0"/>
          <w:numId w:val="0"/>
        </w:numPr>
        <w:ind w:left="936"/>
        <w:rPr>
          <w:rFonts w:asciiTheme="minorBidi" w:hAnsiTheme="minorBidi" w:cstheme="minorBidi"/>
          <w:sz w:val="18"/>
          <w:szCs w:val="18"/>
        </w:rPr>
      </w:pPr>
    </w:p>
    <w:p w14:paraId="4F53A2DE" w14:textId="77777777" w:rsidR="ABFFABFF" w:rsidRPr="00EE2CB5" w:rsidRDefault="ABFFABFF" w:rsidP="ABFFABFF">
      <w:pPr>
        <w:pStyle w:val="ARCATPart"/>
        <w:numPr>
          <w:ilvl w:val="0"/>
          <w:numId w:val="6"/>
        </w:numPr>
        <w:rPr>
          <w:rFonts w:asciiTheme="minorBidi" w:hAnsiTheme="minorBidi" w:cstheme="minorBidi"/>
          <w:b/>
          <w:bCs/>
          <w:sz w:val="18"/>
          <w:szCs w:val="18"/>
        </w:rPr>
      </w:pPr>
      <w:r w:rsidRPr="00EE2CB5">
        <w:rPr>
          <w:rFonts w:asciiTheme="minorBidi" w:hAnsiTheme="minorBidi" w:cstheme="minorBidi"/>
          <w:b/>
          <w:bCs/>
          <w:sz w:val="18"/>
          <w:szCs w:val="18"/>
        </w:rPr>
        <w:t>EXECUTION</w:t>
      </w:r>
    </w:p>
    <w:p w14:paraId="569C0A9E" w14:textId="77777777" w:rsidR="ABFFABFF" w:rsidRPr="00EE2CB5" w:rsidRDefault="ABFFABFF" w:rsidP="ABFFABFF">
      <w:pPr>
        <w:pStyle w:val="ARCATArticle"/>
        <w:rPr>
          <w:rFonts w:asciiTheme="minorBidi" w:hAnsiTheme="minorBidi" w:cstheme="minorBidi"/>
          <w:sz w:val="18"/>
          <w:szCs w:val="18"/>
        </w:rPr>
      </w:pPr>
      <w:r w:rsidRPr="00EE2CB5">
        <w:rPr>
          <w:rFonts w:asciiTheme="minorBidi" w:hAnsiTheme="minorBidi" w:cstheme="minorBidi"/>
          <w:sz w:val="18"/>
          <w:szCs w:val="18"/>
        </w:rPr>
        <w:t>EXAMINATION</w:t>
      </w:r>
    </w:p>
    <w:p w14:paraId="3B5045C9" w14:textId="77777777" w:rsidR="ABFFABFF" w:rsidRPr="00EE2CB5" w:rsidRDefault="ABFFABFF" w:rsidP="ABFFABFF">
      <w:pPr>
        <w:pStyle w:val="ARCATParagraph"/>
        <w:rPr>
          <w:rFonts w:asciiTheme="minorBidi" w:hAnsiTheme="minorBidi" w:cstheme="minorBidi"/>
          <w:sz w:val="18"/>
          <w:szCs w:val="18"/>
        </w:rPr>
      </w:pPr>
      <w:r w:rsidRPr="00EE2CB5">
        <w:rPr>
          <w:rFonts w:asciiTheme="minorBidi" w:hAnsiTheme="minorBidi" w:cstheme="minorBidi"/>
          <w:sz w:val="18"/>
          <w:szCs w:val="18"/>
        </w:rPr>
        <w:t xml:space="preserve">Do not begin installation until wall openings and rough-in have </w:t>
      </w:r>
      <w:r w:rsidRPr="00EE2CB5">
        <w:rPr>
          <w:rFonts w:asciiTheme="minorBidi" w:hAnsiTheme="minorBidi" w:cstheme="minorBidi"/>
          <w:noProof/>
          <w:sz w:val="18"/>
          <w:szCs w:val="18"/>
        </w:rPr>
        <w:t>been properly prepared</w:t>
      </w:r>
      <w:r w:rsidRPr="00EE2CB5">
        <w:rPr>
          <w:rFonts w:asciiTheme="minorBidi" w:hAnsiTheme="minorBidi" w:cstheme="minorBidi"/>
          <w:sz w:val="18"/>
          <w:szCs w:val="18"/>
        </w:rPr>
        <w:t>.</w:t>
      </w:r>
    </w:p>
    <w:p w14:paraId="11920990" w14:textId="6A4AD018" w:rsidR="ABFFABFF" w:rsidRPr="00EE2CB5" w:rsidRDefault="ABFFABFF" w:rsidP="ABFFABFF">
      <w:pPr>
        <w:pStyle w:val="ARCATParagraph"/>
        <w:rPr>
          <w:rFonts w:asciiTheme="minorBidi" w:hAnsiTheme="minorBidi" w:cstheme="minorBidi"/>
          <w:sz w:val="18"/>
          <w:szCs w:val="18"/>
        </w:rPr>
      </w:pPr>
      <w:r w:rsidRPr="00EE2CB5">
        <w:rPr>
          <w:rFonts w:asciiTheme="minorBidi" w:hAnsiTheme="minorBidi" w:cstheme="minorBidi"/>
          <w:sz w:val="18"/>
          <w:szCs w:val="18"/>
        </w:rPr>
        <w:t>If preparation is the responsibility of another installer, notify Architect of unsatisfactory preparation before proceeding.</w:t>
      </w:r>
    </w:p>
    <w:p w14:paraId="531E07A7" w14:textId="77777777" w:rsidR="00022D51" w:rsidRPr="00EE2CB5" w:rsidRDefault="00022D51" w:rsidP="00022D51">
      <w:pPr>
        <w:pStyle w:val="ARCATParagraph"/>
        <w:numPr>
          <w:ilvl w:val="0"/>
          <w:numId w:val="0"/>
        </w:numPr>
        <w:ind w:left="1152"/>
        <w:rPr>
          <w:rFonts w:asciiTheme="minorBidi" w:hAnsiTheme="minorBidi" w:cstheme="minorBidi"/>
          <w:sz w:val="18"/>
          <w:szCs w:val="18"/>
        </w:rPr>
      </w:pPr>
    </w:p>
    <w:p w14:paraId="2A858F1D" w14:textId="77777777" w:rsidR="ABFFABFF" w:rsidRPr="00EE2CB5" w:rsidRDefault="ABFFABFF" w:rsidP="ABFFABFF">
      <w:pPr>
        <w:pStyle w:val="ARCATArticle"/>
        <w:rPr>
          <w:rFonts w:asciiTheme="minorBidi" w:hAnsiTheme="minorBidi" w:cstheme="minorBidi"/>
          <w:sz w:val="18"/>
          <w:szCs w:val="18"/>
        </w:rPr>
      </w:pPr>
      <w:r w:rsidRPr="00EE2CB5">
        <w:rPr>
          <w:rFonts w:asciiTheme="minorBidi" w:hAnsiTheme="minorBidi" w:cstheme="minorBidi"/>
          <w:sz w:val="18"/>
          <w:szCs w:val="18"/>
        </w:rPr>
        <w:t>PREPARATION</w:t>
      </w:r>
    </w:p>
    <w:p w14:paraId="60D00F0B" w14:textId="735B952C" w:rsidR="ABFFABFF" w:rsidRPr="00EE2CB5" w:rsidRDefault="ABFFABFF" w:rsidP="ABFFABFF">
      <w:pPr>
        <w:pStyle w:val="ARCATParagraph"/>
        <w:rPr>
          <w:rFonts w:asciiTheme="minorBidi" w:hAnsiTheme="minorBidi" w:cstheme="minorBidi"/>
          <w:sz w:val="18"/>
          <w:szCs w:val="18"/>
        </w:rPr>
      </w:pPr>
      <w:r w:rsidRPr="00EE2CB5">
        <w:rPr>
          <w:rFonts w:asciiTheme="minorBidi" w:hAnsiTheme="minorBidi" w:cstheme="minorBidi"/>
          <w:sz w:val="18"/>
          <w:szCs w:val="18"/>
        </w:rPr>
        <w:t xml:space="preserve">Prepare conditions using the methods recommended by the manufacturer </w:t>
      </w:r>
      <w:r w:rsidR="003243AC" w:rsidRPr="00EE2CB5">
        <w:rPr>
          <w:rFonts w:asciiTheme="minorBidi" w:hAnsiTheme="minorBidi" w:cstheme="minorBidi"/>
          <w:sz w:val="18"/>
          <w:szCs w:val="18"/>
        </w:rPr>
        <w:t>to achieve</w:t>
      </w:r>
      <w:r w:rsidRPr="00EE2CB5">
        <w:rPr>
          <w:rFonts w:asciiTheme="minorBidi" w:hAnsiTheme="minorBidi" w:cstheme="minorBidi"/>
          <w:sz w:val="18"/>
          <w:szCs w:val="18"/>
        </w:rPr>
        <w:t xml:space="preserve"> the best result for the operation under the project conditions.</w:t>
      </w:r>
    </w:p>
    <w:p w14:paraId="14719B63" w14:textId="77777777" w:rsidR="00270ADB" w:rsidRPr="00EE2CB5" w:rsidRDefault="00270ADB" w:rsidP="00270ADB">
      <w:pPr>
        <w:pStyle w:val="ARCATParagraph"/>
        <w:rPr>
          <w:rFonts w:asciiTheme="minorBidi" w:hAnsiTheme="minorBidi" w:cstheme="minorBidi"/>
          <w:sz w:val="18"/>
          <w:szCs w:val="18"/>
        </w:rPr>
      </w:pPr>
      <w:r w:rsidRPr="00EE2CB5">
        <w:rPr>
          <w:rFonts w:asciiTheme="minorBidi" w:hAnsiTheme="minorBidi" w:cstheme="minorBidi"/>
          <w:sz w:val="18"/>
          <w:szCs w:val="18"/>
        </w:rPr>
        <w:t>Installer is to coordinate with other trades to maintain the integrity of the installed access flooring. All traffic on access floor shall be controlled by the installer only. No traffic other than the access floor installation crew shall be permitted on any floor area for 48 hours to allow the pedestal adhesive to set. Access floor panels shall not be removed by other trades for 72 hours after their installation.</w:t>
      </w:r>
    </w:p>
    <w:p w14:paraId="6562E8D9" w14:textId="29477504" w:rsidR="00270ADB" w:rsidRPr="00EE2CB5" w:rsidRDefault="00270ADB" w:rsidP="00270ADB">
      <w:pPr>
        <w:pStyle w:val="ARCATParagraph"/>
        <w:rPr>
          <w:rFonts w:asciiTheme="minorBidi" w:hAnsiTheme="minorBidi" w:cstheme="minorBidi"/>
          <w:sz w:val="18"/>
          <w:szCs w:val="18"/>
        </w:rPr>
      </w:pPr>
      <w:r w:rsidRPr="00EE2CB5">
        <w:rPr>
          <w:rFonts w:asciiTheme="minorBidi" w:hAnsiTheme="minorBidi" w:cstheme="minorBidi"/>
          <w:sz w:val="18"/>
          <w:szCs w:val="18"/>
        </w:rPr>
        <w:t xml:space="preserve">Floor system and accessories shall be installed by an authorized </w:t>
      </w:r>
      <w:r w:rsidR="006E6CC0" w:rsidRPr="00EE2CB5">
        <w:rPr>
          <w:rFonts w:asciiTheme="minorBidi" w:hAnsiTheme="minorBidi" w:cstheme="minorBidi"/>
          <w:sz w:val="18"/>
          <w:szCs w:val="18"/>
        </w:rPr>
        <w:t>factory-trained</w:t>
      </w:r>
      <w:r w:rsidRPr="00EE2CB5">
        <w:rPr>
          <w:rFonts w:asciiTheme="minorBidi" w:hAnsiTheme="minorBidi" w:cstheme="minorBidi"/>
          <w:sz w:val="18"/>
          <w:szCs w:val="18"/>
        </w:rPr>
        <w:t xml:space="preserve"> installation company with a minimum of five (5) years’ experience.</w:t>
      </w:r>
    </w:p>
    <w:p w14:paraId="28DE0C16" w14:textId="77777777" w:rsidR="ABFFABFF" w:rsidRPr="00EE2CB5" w:rsidRDefault="ABFFABFF" w:rsidP="ABFFABFF">
      <w:pPr>
        <w:pStyle w:val="ARCATArticle"/>
        <w:rPr>
          <w:rFonts w:asciiTheme="minorBidi" w:hAnsiTheme="minorBidi" w:cstheme="minorBidi"/>
          <w:sz w:val="18"/>
          <w:szCs w:val="18"/>
        </w:rPr>
      </w:pPr>
      <w:r w:rsidRPr="00EE2CB5">
        <w:rPr>
          <w:rFonts w:asciiTheme="minorBidi" w:hAnsiTheme="minorBidi" w:cstheme="minorBidi"/>
          <w:sz w:val="18"/>
          <w:szCs w:val="18"/>
        </w:rPr>
        <w:t>INSTALLATION</w:t>
      </w:r>
    </w:p>
    <w:p w14:paraId="698281D4" w14:textId="17E54E2F" w:rsidR="ABFFABFF" w:rsidRPr="00EE2CB5" w:rsidRDefault="ABFFABFF" w:rsidP="ABFFABFF">
      <w:pPr>
        <w:pStyle w:val="ARCATParagraph"/>
        <w:rPr>
          <w:rFonts w:asciiTheme="minorBidi" w:hAnsiTheme="minorBidi" w:cstheme="minorBidi"/>
          <w:sz w:val="18"/>
          <w:szCs w:val="18"/>
        </w:rPr>
      </w:pPr>
      <w:r w:rsidRPr="00EE2CB5">
        <w:rPr>
          <w:rFonts w:asciiTheme="minorBidi" w:hAnsiTheme="minorBidi" w:cstheme="minorBidi"/>
          <w:sz w:val="18"/>
          <w:szCs w:val="18"/>
        </w:rPr>
        <w:t xml:space="preserve">Install </w:t>
      </w:r>
      <w:r w:rsidRPr="00EE2CB5">
        <w:rPr>
          <w:rFonts w:asciiTheme="minorBidi" w:hAnsiTheme="minorBidi" w:cstheme="minorBidi"/>
          <w:noProof/>
          <w:sz w:val="18"/>
          <w:szCs w:val="18"/>
        </w:rPr>
        <w:t>in accordance with</w:t>
      </w:r>
      <w:r w:rsidRPr="00EE2CB5">
        <w:rPr>
          <w:rFonts w:asciiTheme="minorBidi" w:hAnsiTheme="minorBidi" w:cstheme="minorBidi"/>
          <w:sz w:val="18"/>
          <w:szCs w:val="18"/>
        </w:rPr>
        <w:t xml:space="preserve"> manufacturer's instructions. Test for proper operation and adjust as required until satisfactory results </w:t>
      </w:r>
      <w:r w:rsidRPr="00EE2CB5">
        <w:rPr>
          <w:rFonts w:asciiTheme="minorBidi" w:hAnsiTheme="minorBidi" w:cstheme="minorBidi"/>
          <w:noProof/>
          <w:sz w:val="18"/>
          <w:szCs w:val="18"/>
        </w:rPr>
        <w:t>are obtained</w:t>
      </w:r>
      <w:r w:rsidRPr="00EE2CB5">
        <w:rPr>
          <w:rFonts w:asciiTheme="minorBidi" w:hAnsiTheme="minorBidi" w:cstheme="minorBidi"/>
          <w:sz w:val="18"/>
          <w:szCs w:val="18"/>
        </w:rPr>
        <w:t>.</w:t>
      </w:r>
    </w:p>
    <w:p w14:paraId="619885E4" w14:textId="77777777" w:rsidR="00270ADB" w:rsidRPr="00EE2CB5" w:rsidRDefault="00270ADB" w:rsidP="00270ADB">
      <w:pPr>
        <w:pStyle w:val="ARCATParagraph"/>
        <w:rPr>
          <w:rFonts w:asciiTheme="minorBidi" w:hAnsiTheme="minorBidi" w:cstheme="minorBidi"/>
          <w:sz w:val="18"/>
          <w:szCs w:val="18"/>
        </w:rPr>
      </w:pPr>
      <w:r w:rsidRPr="00EE2CB5">
        <w:rPr>
          <w:rFonts w:asciiTheme="minorBidi" w:hAnsiTheme="minorBidi" w:cstheme="minorBidi"/>
          <w:sz w:val="18"/>
          <w:szCs w:val="18"/>
        </w:rPr>
        <w:t>No dust or debris producing operations by other trades shall be allowed in areas where access floor is being installed to ensure proper bonding of pedestals to subfloor.</w:t>
      </w:r>
    </w:p>
    <w:p w14:paraId="3355792F" w14:textId="77777777" w:rsidR="00270ADB" w:rsidRPr="00EE2CB5" w:rsidRDefault="00270ADB" w:rsidP="00270ADB">
      <w:pPr>
        <w:pStyle w:val="ARCATParagraph"/>
        <w:rPr>
          <w:rFonts w:asciiTheme="minorBidi" w:hAnsiTheme="minorBidi" w:cstheme="minorBidi"/>
          <w:sz w:val="18"/>
          <w:szCs w:val="18"/>
        </w:rPr>
      </w:pPr>
      <w:r w:rsidRPr="00EE2CB5">
        <w:rPr>
          <w:rFonts w:asciiTheme="minorBidi" w:hAnsiTheme="minorBidi" w:cstheme="minorBidi"/>
          <w:sz w:val="18"/>
          <w:szCs w:val="18"/>
        </w:rPr>
        <w:t>Installer shall keep the subfloor broom clean as installation progresses.</w:t>
      </w:r>
    </w:p>
    <w:p w14:paraId="7116D57D" w14:textId="77777777" w:rsidR="00270ADB" w:rsidRPr="00EE2CB5" w:rsidRDefault="00270ADB" w:rsidP="00270ADB">
      <w:pPr>
        <w:pStyle w:val="ARCATParagraph"/>
        <w:rPr>
          <w:rFonts w:asciiTheme="minorBidi" w:hAnsiTheme="minorBidi" w:cstheme="minorBidi"/>
          <w:sz w:val="18"/>
          <w:szCs w:val="18"/>
        </w:rPr>
      </w:pPr>
      <w:r w:rsidRPr="00EE2CB5">
        <w:rPr>
          <w:rFonts w:asciiTheme="minorBidi" w:hAnsiTheme="minorBidi" w:cstheme="minorBidi"/>
          <w:sz w:val="18"/>
          <w:szCs w:val="18"/>
        </w:rPr>
        <w:t>Finished installation shall be level within +/- 0.060” (2mm) in 10 feet (3m) and +/- 0.100” (3mm) for the entire floor area.</w:t>
      </w:r>
    </w:p>
    <w:p w14:paraId="3D6C06DD" w14:textId="77777777" w:rsidR="00C1680D" w:rsidRPr="00EE2CB5" w:rsidRDefault="00C1680D" w:rsidP="00C1680D">
      <w:pPr>
        <w:pStyle w:val="ARCATSubSub1"/>
        <w:numPr>
          <w:ilvl w:val="0"/>
          <w:numId w:val="0"/>
        </w:numPr>
        <w:ind w:left="2304"/>
        <w:rPr>
          <w:rFonts w:asciiTheme="minorBidi" w:hAnsiTheme="minorBidi" w:cstheme="minorBidi"/>
          <w:sz w:val="18"/>
          <w:szCs w:val="18"/>
        </w:rPr>
      </w:pPr>
    </w:p>
    <w:p w14:paraId="74501723" w14:textId="4D33A22A" w:rsidR="00C1680D" w:rsidRPr="00EE2CB5" w:rsidRDefault="00C1680D" w:rsidP="00C1680D">
      <w:pPr>
        <w:pStyle w:val="ARCATArticle"/>
        <w:rPr>
          <w:rFonts w:asciiTheme="minorBidi" w:hAnsiTheme="minorBidi" w:cstheme="minorBidi"/>
          <w:sz w:val="18"/>
          <w:szCs w:val="18"/>
        </w:rPr>
      </w:pPr>
      <w:r w:rsidRPr="00EE2CB5">
        <w:rPr>
          <w:rFonts w:asciiTheme="minorBidi" w:hAnsiTheme="minorBidi" w:cstheme="minorBidi"/>
          <w:sz w:val="18"/>
          <w:szCs w:val="18"/>
        </w:rPr>
        <w:lastRenderedPageBreak/>
        <w:t>WARRANTY</w:t>
      </w:r>
    </w:p>
    <w:p w14:paraId="3F94852A" w14:textId="387B04CF" w:rsidR="00C1680D" w:rsidRPr="00EE2CB5" w:rsidRDefault="006E6CC0" w:rsidP="00C1680D">
      <w:pPr>
        <w:pStyle w:val="ARCATParagraph"/>
        <w:rPr>
          <w:rFonts w:asciiTheme="minorBidi" w:hAnsiTheme="minorBidi" w:cstheme="minorBidi"/>
          <w:sz w:val="18"/>
          <w:szCs w:val="18"/>
        </w:rPr>
      </w:pPr>
      <w:r w:rsidRPr="00EE2CB5">
        <w:rPr>
          <w:rFonts w:asciiTheme="minorBidi" w:hAnsiTheme="minorBidi" w:cstheme="minorBidi"/>
          <w:color w:val="000000"/>
          <w:sz w:val="18"/>
          <w:szCs w:val="18"/>
        </w:rPr>
        <w:t>3</w:t>
      </w:r>
      <w:r w:rsidRPr="00EE2CB5">
        <w:rPr>
          <w:rFonts w:asciiTheme="minorBidi" w:hAnsiTheme="minorBidi" w:cstheme="minorBidi"/>
          <w:sz w:val="18"/>
          <w:szCs w:val="18"/>
        </w:rPr>
        <w:t>-year</w:t>
      </w:r>
      <w:r w:rsidR="00C1680D" w:rsidRPr="00EE2CB5">
        <w:rPr>
          <w:rFonts w:asciiTheme="minorBidi" w:hAnsiTheme="minorBidi" w:cstheme="minorBidi"/>
          <w:sz w:val="18"/>
          <w:szCs w:val="18"/>
        </w:rPr>
        <w:t xml:space="preserve"> limited warranty on all</w:t>
      </w:r>
      <w:r w:rsidR="00371AF4" w:rsidRPr="00EE2CB5">
        <w:rPr>
          <w:rFonts w:asciiTheme="minorBidi" w:hAnsiTheme="minorBidi" w:cstheme="minorBidi"/>
          <w:sz w:val="18"/>
          <w:szCs w:val="18"/>
        </w:rPr>
        <w:t xml:space="preserve"> parts</w:t>
      </w:r>
      <w:r w:rsidR="00C1680D" w:rsidRPr="00EE2CB5">
        <w:rPr>
          <w:rFonts w:asciiTheme="minorBidi" w:hAnsiTheme="minorBidi" w:cstheme="minorBidi"/>
          <w:sz w:val="18"/>
          <w:szCs w:val="18"/>
        </w:rPr>
        <w:t>.</w:t>
      </w:r>
    </w:p>
    <w:p w14:paraId="52F52389" w14:textId="77777777" w:rsidR="00022D51" w:rsidRPr="00EE2CB5" w:rsidRDefault="00022D51" w:rsidP="00022D51">
      <w:pPr>
        <w:pStyle w:val="ARCATParagraph"/>
        <w:numPr>
          <w:ilvl w:val="0"/>
          <w:numId w:val="0"/>
        </w:numPr>
        <w:ind w:left="1152"/>
        <w:rPr>
          <w:rFonts w:asciiTheme="minorBidi" w:hAnsiTheme="minorBidi" w:cstheme="minorBidi"/>
          <w:sz w:val="18"/>
          <w:szCs w:val="18"/>
        </w:rPr>
      </w:pPr>
    </w:p>
    <w:p w14:paraId="4EBB9A0D" w14:textId="77777777" w:rsidR="ABFFABFF" w:rsidRPr="00EE2CB5" w:rsidRDefault="ABFFABFF" w:rsidP="ABFFABFF">
      <w:pPr>
        <w:pStyle w:val="ARCATArticle"/>
        <w:rPr>
          <w:rFonts w:asciiTheme="minorBidi" w:hAnsiTheme="minorBidi" w:cstheme="minorBidi"/>
          <w:sz w:val="18"/>
          <w:szCs w:val="18"/>
        </w:rPr>
      </w:pPr>
      <w:r w:rsidRPr="00EE2CB5">
        <w:rPr>
          <w:rFonts w:asciiTheme="minorBidi" w:hAnsiTheme="minorBidi" w:cstheme="minorBidi"/>
          <w:sz w:val="18"/>
          <w:szCs w:val="18"/>
        </w:rPr>
        <w:t>PROTECTION</w:t>
      </w:r>
    </w:p>
    <w:p w14:paraId="0E11BE1E" w14:textId="77777777" w:rsidR="ABFFABFF" w:rsidRPr="00EE2CB5" w:rsidRDefault="ABFFABFF" w:rsidP="ABFFABFF">
      <w:pPr>
        <w:pStyle w:val="ARCATParagraph"/>
        <w:rPr>
          <w:rFonts w:asciiTheme="minorBidi" w:hAnsiTheme="minorBidi" w:cstheme="minorBidi"/>
          <w:sz w:val="18"/>
          <w:szCs w:val="18"/>
        </w:rPr>
      </w:pPr>
      <w:r w:rsidRPr="00EE2CB5">
        <w:rPr>
          <w:rFonts w:asciiTheme="minorBidi" w:hAnsiTheme="minorBidi" w:cstheme="minorBidi"/>
          <w:sz w:val="18"/>
          <w:szCs w:val="18"/>
        </w:rPr>
        <w:t xml:space="preserve">Protect installed products until completion of </w:t>
      </w:r>
      <w:r w:rsidRPr="00EE2CB5">
        <w:rPr>
          <w:rFonts w:asciiTheme="minorBidi" w:hAnsiTheme="minorBidi" w:cstheme="minorBidi"/>
          <w:noProof/>
          <w:sz w:val="18"/>
          <w:szCs w:val="18"/>
        </w:rPr>
        <w:t>project</w:t>
      </w:r>
      <w:r w:rsidRPr="00EE2CB5">
        <w:rPr>
          <w:rFonts w:asciiTheme="minorBidi" w:hAnsiTheme="minorBidi" w:cstheme="minorBidi"/>
          <w:sz w:val="18"/>
          <w:szCs w:val="18"/>
        </w:rPr>
        <w:t>.</w:t>
      </w:r>
    </w:p>
    <w:p w14:paraId="59B72CC2" w14:textId="77777777" w:rsidR="ABFFABFF" w:rsidRPr="00EE2CB5" w:rsidRDefault="ABFFABFF" w:rsidP="ABFFABFF">
      <w:pPr>
        <w:pStyle w:val="ARCATParagraph"/>
        <w:rPr>
          <w:rFonts w:asciiTheme="minorBidi" w:hAnsiTheme="minorBidi" w:cstheme="minorBidi"/>
          <w:sz w:val="18"/>
          <w:szCs w:val="18"/>
        </w:rPr>
      </w:pPr>
      <w:r w:rsidRPr="00EE2CB5">
        <w:rPr>
          <w:rFonts w:asciiTheme="minorBidi" w:hAnsiTheme="minorBidi" w:cstheme="minorBidi"/>
          <w:sz w:val="18"/>
          <w:szCs w:val="18"/>
        </w:rPr>
        <w:t>Touch-up, repair or replace damaged products before Substantial Completion.</w:t>
      </w:r>
    </w:p>
    <w:p w14:paraId="633D0097" w14:textId="77777777" w:rsidR="000B4207" w:rsidRPr="00EE2CB5" w:rsidRDefault="000B4207">
      <w:pPr>
        <w:pStyle w:val="ARCATNormal"/>
        <w:rPr>
          <w:rFonts w:asciiTheme="minorBidi" w:hAnsiTheme="minorBidi" w:cstheme="minorBidi"/>
          <w:sz w:val="18"/>
          <w:szCs w:val="18"/>
        </w:rPr>
      </w:pPr>
    </w:p>
    <w:p w14:paraId="364C9332" w14:textId="77777777" w:rsidR="000B4207" w:rsidRPr="00EE2CB5" w:rsidRDefault="00F75C73">
      <w:pPr>
        <w:pStyle w:val="ARCATEndOfSection"/>
        <w:rPr>
          <w:rFonts w:asciiTheme="minorBidi" w:hAnsiTheme="minorBidi" w:cstheme="minorBidi"/>
          <w:b/>
          <w:bCs/>
          <w:sz w:val="18"/>
          <w:szCs w:val="18"/>
        </w:rPr>
      </w:pPr>
      <w:r w:rsidRPr="00EE2CB5">
        <w:rPr>
          <w:rFonts w:asciiTheme="minorBidi" w:hAnsiTheme="minorBidi" w:cstheme="minorBidi"/>
          <w:b/>
          <w:bCs/>
          <w:sz w:val="18"/>
          <w:szCs w:val="18"/>
        </w:rPr>
        <w:t>END OF SECTION</w:t>
      </w:r>
    </w:p>
    <w:sectPr w:rsidR="000B4207" w:rsidRPr="00EE2CB5" w:rsidSect="00483D38">
      <w:headerReference w:type="default" r:id="rId8"/>
      <w:footerReference w:type="default" r:id="rId9"/>
      <w:type w:val="continuous"/>
      <w:pgSz w:w="12240" w:h="15840"/>
      <w:pgMar w:top="1440" w:right="1080" w:bottom="1440" w:left="108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368EF" w14:textId="77777777" w:rsidR="00C32C31" w:rsidRDefault="00C32C31" w:rsidP="ABFFABFF">
      <w:pPr>
        <w:spacing w:after="0" w:line="240" w:lineRule="auto"/>
      </w:pPr>
      <w:r>
        <w:separator/>
      </w:r>
    </w:p>
  </w:endnote>
  <w:endnote w:type="continuationSeparator" w:id="0">
    <w:p w14:paraId="264E4366" w14:textId="77777777" w:rsidR="00C32C31" w:rsidRDefault="00C32C31" w:rsidP="ABFFABFF">
      <w:pPr>
        <w:spacing w:after="0" w:line="240" w:lineRule="auto"/>
      </w:pPr>
      <w:r>
        <w:continuationSeparator/>
      </w:r>
    </w:p>
  </w:endnote>
  <w:endnote w:type="continuationNotice" w:id="1">
    <w:p w14:paraId="77018A06" w14:textId="77777777" w:rsidR="00C32C31" w:rsidRDefault="00C32C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954EC" w14:textId="6E53F7E5" w:rsidR="00770EC9" w:rsidRPr="000358A8" w:rsidRDefault="000358A8" w:rsidP="00770EC9">
    <w:pPr>
      <w:pStyle w:val="FTR"/>
      <w:jc w:val="left"/>
      <w:rPr>
        <w:rFonts w:asciiTheme="minorBidi" w:hAnsiTheme="minorBidi" w:cstheme="minorBidi"/>
        <w:sz w:val="18"/>
        <w:szCs w:val="16"/>
      </w:rPr>
    </w:pPr>
    <w:r w:rsidRPr="000358A8">
      <w:rPr>
        <w:rStyle w:val="NAM"/>
        <w:rFonts w:asciiTheme="minorBidi" w:hAnsiTheme="minorBidi" w:cstheme="minorBidi"/>
        <w:sz w:val="18"/>
        <w:szCs w:val="16"/>
      </w:rPr>
      <w:t>Under Floor Rack Cooler (UFRC)</w:t>
    </w:r>
    <w:r w:rsidR="00770EC9" w:rsidRPr="000358A8">
      <w:rPr>
        <w:rStyle w:val="NAM"/>
        <w:rFonts w:asciiTheme="minorBidi" w:hAnsiTheme="minorBidi" w:cstheme="minorBidi"/>
        <w:sz w:val="18"/>
        <w:szCs w:val="16"/>
      </w:rPr>
      <w:tab/>
    </w:r>
    <w:r w:rsidR="00770EC9" w:rsidRPr="000358A8">
      <w:rPr>
        <w:rFonts w:asciiTheme="minorBidi" w:hAnsiTheme="minorBidi" w:cstheme="minorBidi"/>
        <w:sz w:val="18"/>
        <w:szCs w:val="16"/>
      </w:rPr>
      <w:t>23 81 2</w:t>
    </w:r>
    <w:r w:rsidR="00057874">
      <w:rPr>
        <w:rFonts w:asciiTheme="minorBidi" w:hAnsiTheme="minorBidi" w:cstheme="minorBidi"/>
        <w:sz w:val="18"/>
        <w:szCs w:val="16"/>
      </w:rPr>
      <w:t>3</w:t>
    </w:r>
    <w:r w:rsidR="00770EC9" w:rsidRPr="000358A8">
      <w:rPr>
        <w:rFonts w:asciiTheme="minorBidi" w:hAnsiTheme="minorBidi" w:cstheme="minorBidi"/>
        <w:sz w:val="18"/>
        <w:szCs w:val="16"/>
      </w:rPr>
      <w:t xml:space="preserve"> -  </w:t>
    </w:r>
    <w:r w:rsidR="00770EC9" w:rsidRPr="000358A8">
      <w:rPr>
        <w:rFonts w:asciiTheme="minorBidi" w:hAnsiTheme="minorBidi" w:cstheme="minorBidi"/>
        <w:sz w:val="18"/>
        <w:szCs w:val="16"/>
      </w:rPr>
      <w:fldChar w:fldCharType="begin"/>
    </w:r>
    <w:r w:rsidR="00770EC9" w:rsidRPr="000358A8">
      <w:rPr>
        <w:rFonts w:asciiTheme="minorBidi" w:hAnsiTheme="minorBidi" w:cstheme="minorBidi"/>
        <w:sz w:val="18"/>
        <w:szCs w:val="16"/>
      </w:rPr>
      <w:instrText xml:space="preserve"> PAGE  \* MERGEFORMAT </w:instrText>
    </w:r>
    <w:r w:rsidR="00770EC9" w:rsidRPr="000358A8">
      <w:rPr>
        <w:rFonts w:asciiTheme="minorBidi" w:hAnsiTheme="minorBidi" w:cstheme="minorBidi"/>
        <w:sz w:val="18"/>
        <w:szCs w:val="16"/>
      </w:rPr>
      <w:fldChar w:fldCharType="separate"/>
    </w:r>
    <w:r w:rsidR="00770EC9" w:rsidRPr="000358A8">
      <w:rPr>
        <w:rFonts w:asciiTheme="minorBidi" w:hAnsiTheme="minorBidi" w:cstheme="minorBidi"/>
        <w:sz w:val="18"/>
        <w:szCs w:val="16"/>
      </w:rPr>
      <w:t>1</w:t>
    </w:r>
    <w:r w:rsidR="00770EC9" w:rsidRPr="000358A8">
      <w:rPr>
        <w:rFonts w:asciiTheme="minorBidi" w:hAnsiTheme="minorBidi" w:cstheme="minorBidi"/>
        <w:sz w:val="18"/>
        <w:szCs w:val="16"/>
      </w:rPr>
      <w:fldChar w:fldCharType="end"/>
    </w:r>
  </w:p>
  <w:p w14:paraId="76B9B556" w14:textId="6DC6CF50" w:rsidR="00890043" w:rsidRDefault="00890043">
    <w:pPr>
      <w:pStyle w:val="ARCAT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3DD23" w14:textId="77777777" w:rsidR="00C32C31" w:rsidRDefault="00C32C31" w:rsidP="ABFFABFF">
      <w:pPr>
        <w:spacing w:after="0" w:line="240" w:lineRule="auto"/>
      </w:pPr>
      <w:r>
        <w:separator/>
      </w:r>
    </w:p>
  </w:footnote>
  <w:footnote w:type="continuationSeparator" w:id="0">
    <w:p w14:paraId="592C0131" w14:textId="77777777" w:rsidR="00C32C31" w:rsidRDefault="00C32C31" w:rsidP="ABFFABFF">
      <w:pPr>
        <w:spacing w:after="0" w:line="240" w:lineRule="auto"/>
      </w:pPr>
      <w:r>
        <w:continuationSeparator/>
      </w:r>
    </w:p>
  </w:footnote>
  <w:footnote w:type="continuationNotice" w:id="1">
    <w:p w14:paraId="33D0CFCC" w14:textId="77777777" w:rsidR="00C32C31" w:rsidRDefault="00C32C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34B7A" w14:textId="1D792174" w:rsidR="00C715A7" w:rsidRPr="00483D38" w:rsidRDefault="00C715A7">
    <w:pPr>
      <w:pStyle w:val="Header"/>
      <w:rPr>
        <w:rFonts w:asciiTheme="minorBidi" w:hAnsiTheme="minorBidi" w:cstheme="minorBidi"/>
      </w:rPr>
    </w:pPr>
    <w:r w:rsidRPr="000358A8">
      <w:rPr>
        <w:rFonts w:asciiTheme="minorBidi" w:hAnsiTheme="minorBidi" w:cstheme="minorBidi"/>
        <w:sz w:val="18"/>
        <w:szCs w:val="18"/>
      </w:rPr>
      <w:t xml:space="preserve">Global IFS </w:t>
    </w:r>
    <w:r w:rsidR="000D3369" w:rsidRPr="000358A8">
      <w:rPr>
        <w:rFonts w:asciiTheme="minorBidi" w:hAnsiTheme="minorBidi" w:cstheme="minorBidi"/>
        <w:sz w:val="18"/>
        <w:szCs w:val="18"/>
      </w:rPr>
      <w:t>Under Floor Rack Cooler (UFRC)</w:t>
    </w:r>
    <w:r w:rsidRPr="00483D38">
      <w:rPr>
        <w:rFonts w:asciiTheme="minorBidi" w:hAnsiTheme="minorBidi" w:cstheme="minorBidi"/>
      </w:rPr>
      <w:ptab w:relativeTo="margin" w:alignment="center" w:leader="none"/>
    </w:r>
    <w:r w:rsidRPr="00483D38">
      <w:rPr>
        <w:rFonts w:asciiTheme="minorBidi" w:hAnsiTheme="minorBidi" w:cstheme="minorBidi"/>
      </w:rPr>
      <w:ptab w:relativeTo="margin" w:alignment="right" w:leader="none"/>
    </w:r>
    <w:r w:rsidR="002D4885" w:rsidRPr="002D4885">
      <w:rPr>
        <w:rFonts w:asciiTheme="minorBidi" w:hAnsiTheme="minorBidi" w:cstheme="minorBidi"/>
        <w:sz w:val="16"/>
        <w:szCs w:val="16"/>
      </w:rPr>
      <w:t>v.</w:t>
    </w:r>
    <w:r w:rsidR="00C03FA2">
      <w:rPr>
        <w:rFonts w:asciiTheme="minorBidi" w:hAnsiTheme="minorBidi" w:cstheme="minorBidi"/>
        <w:sz w:val="16"/>
        <w:szCs w:val="16"/>
      </w:rPr>
      <w:t>1</w:t>
    </w:r>
    <w:r w:rsidR="002D4885" w:rsidRPr="002D4885">
      <w:rPr>
        <w:rFonts w:asciiTheme="minorBidi" w:hAnsiTheme="minorBidi" w:cstheme="minorBidi"/>
        <w:sz w:val="16"/>
        <w:szCs w:val="16"/>
      </w:rPr>
      <w:t xml:space="preserve"> - </w:t>
    </w:r>
    <w:r w:rsidR="000D3369" w:rsidRPr="002D4885">
      <w:rPr>
        <w:rFonts w:asciiTheme="minorBidi" w:hAnsiTheme="minorBidi" w:cstheme="minorBidi"/>
        <w:sz w:val="16"/>
        <w:szCs w:val="16"/>
      </w:rPr>
      <w:t>J</w:t>
    </w:r>
    <w:r w:rsidR="003243AC" w:rsidRPr="002D4885">
      <w:rPr>
        <w:rFonts w:asciiTheme="minorBidi" w:hAnsiTheme="minorBidi" w:cstheme="minorBidi"/>
        <w:sz w:val="16"/>
        <w:szCs w:val="16"/>
      </w:rPr>
      <w:t>an</w:t>
    </w:r>
    <w:r w:rsidR="002D4885" w:rsidRPr="002D4885">
      <w:rPr>
        <w:rFonts w:asciiTheme="minorBidi" w:hAnsiTheme="minorBidi" w:cstheme="minorBidi"/>
        <w:sz w:val="16"/>
        <w:szCs w:val="16"/>
      </w:rPr>
      <w:t>uary</w:t>
    </w:r>
    <w:r w:rsidR="000D3369" w:rsidRPr="002D4885">
      <w:rPr>
        <w:rFonts w:asciiTheme="minorBidi" w:hAnsiTheme="minorBidi" w:cstheme="minorBidi"/>
        <w:sz w:val="16"/>
        <w:szCs w:val="16"/>
      </w:rPr>
      <w:t xml:space="preserve"> 202</w:t>
    </w:r>
    <w:r w:rsidR="000358A8">
      <w:rPr>
        <w:rFonts w:asciiTheme="minorBidi" w:hAnsiTheme="minorBidi" w:cstheme="minorBidi"/>
        <w:sz w:val="16"/>
        <w:szCs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1EF436"/>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16" w:hanging="576"/>
      </w:pPr>
      <w:rPr>
        <w:color w:val="000000" w:themeColor="text1"/>
      </w:r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rPr>
        <w:strike w:val="0"/>
      </w:rPr>
    </w:lvl>
    <w:lvl w:ilvl="5">
      <w:start w:val="1"/>
      <w:numFmt w:val="decimal"/>
      <w:pStyle w:val="ARCATSubSub2"/>
      <w:lvlText w:val="%6) "/>
      <w:lvlJc w:val="left"/>
      <w:pPr>
        <w:ind w:left="2916" w:hanging="576"/>
      </w:pPr>
      <w:rPr>
        <w:color w:val="000000"/>
      </w:r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abstractNum w:abstractNumId="1" w15:restartNumberingAfterBreak="0">
    <w:nsid w:val="04C1F32A"/>
    <w:multiLevelType w:val="hybridMultilevel"/>
    <w:tmpl w:val="7206D5BE"/>
    <w:lvl w:ilvl="0" w:tplc="93C686A0">
      <w:start w:val="1"/>
      <w:numFmt w:val="lowerLetter"/>
      <w:lvlText w:val="%1."/>
      <w:lvlJc w:val="left"/>
      <w:pPr>
        <w:ind w:left="720" w:hanging="360"/>
      </w:pPr>
    </w:lvl>
    <w:lvl w:ilvl="1" w:tplc="4630FDF8">
      <w:start w:val="1"/>
      <w:numFmt w:val="lowerLetter"/>
      <w:lvlText w:val="%2."/>
      <w:lvlJc w:val="left"/>
      <w:pPr>
        <w:ind w:left="1440" w:hanging="360"/>
      </w:pPr>
    </w:lvl>
    <w:lvl w:ilvl="2" w:tplc="BCEC64D6">
      <w:start w:val="1"/>
      <w:numFmt w:val="lowerRoman"/>
      <w:lvlText w:val="%3."/>
      <w:lvlJc w:val="right"/>
      <w:pPr>
        <w:ind w:left="2160" w:hanging="180"/>
      </w:pPr>
    </w:lvl>
    <w:lvl w:ilvl="3" w:tplc="DB4EDC4E">
      <w:start w:val="1"/>
      <w:numFmt w:val="decimal"/>
      <w:lvlText w:val="%4."/>
      <w:lvlJc w:val="left"/>
      <w:pPr>
        <w:ind w:left="2880" w:hanging="360"/>
      </w:pPr>
    </w:lvl>
    <w:lvl w:ilvl="4" w:tplc="2BB89BAC">
      <w:start w:val="1"/>
      <w:numFmt w:val="lowerLetter"/>
      <w:lvlText w:val="%5."/>
      <w:lvlJc w:val="left"/>
      <w:pPr>
        <w:ind w:left="3600" w:hanging="360"/>
      </w:pPr>
    </w:lvl>
    <w:lvl w:ilvl="5" w:tplc="C09243C8">
      <w:start w:val="1"/>
      <w:numFmt w:val="lowerRoman"/>
      <w:lvlText w:val="%6."/>
      <w:lvlJc w:val="right"/>
      <w:pPr>
        <w:ind w:left="4320" w:hanging="180"/>
      </w:pPr>
    </w:lvl>
    <w:lvl w:ilvl="6" w:tplc="D1B47996">
      <w:start w:val="1"/>
      <w:numFmt w:val="decimal"/>
      <w:lvlText w:val="%7."/>
      <w:lvlJc w:val="left"/>
      <w:pPr>
        <w:ind w:left="5040" w:hanging="360"/>
      </w:pPr>
    </w:lvl>
    <w:lvl w:ilvl="7" w:tplc="DE9A45FC">
      <w:start w:val="1"/>
      <w:numFmt w:val="lowerLetter"/>
      <w:lvlText w:val="%8."/>
      <w:lvlJc w:val="left"/>
      <w:pPr>
        <w:ind w:left="5760" w:hanging="360"/>
      </w:pPr>
    </w:lvl>
    <w:lvl w:ilvl="8" w:tplc="2E76B682">
      <w:start w:val="1"/>
      <w:numFmt w:val="lowerRoman"/>
      <w:lvlText w:val="%9."/>
      <w:lvlJc w:val="right"/>
      <w:pPr>
        <w:ind w:left="6480" w:hanging="180"/>
      </w:pPr>
    </w:lvl>
  </w:abstractNum>
  <w:abstractNum w:abstractNumId="2" w15:restartNumberingAfterBreak="0">
    <w:nsid w:val="078C4966"/>
    <w:multiLevelType w:val="hybridMultilevel"/>
    <w:tmpl w:val="2DFEB126"/>
    <w:lvl w:ilvl="0" w:tplc="7F52D6A2">
      <w:start w:val="1"/>
      <w:numFmt w:val="lowerLetter"/>
      <w:lvlText w:val="%1."/>
      <w:lvlJc w:val="left"/>
      <w:pPr>
        <w:ind w:left="2160" w:hanging="360"/>
      </w:pPr>
    </w:lvl>
    <w:lvl w:ilvl="1" w:tplc="7BA86006">
      <w:start w:val="1"/>
      <w:numFmt w:val="lowerLetter"/>
      <w:lvlText w:val="%2."/>
      <w:lvlJc w:val="left"/>
      <w:pPr>
        <w:ind w:left="2160" w:hanging="360"/>
      </w:pPr>
    </w:lvl>
    <w:lvl w:ilvl="2" w:tplc="1C541C92">
      <w:start w:val="1"/>
      <w:numFmt w:val="lowerLetter"/>
      <w:lvlText w:val="%3."/>
      <w:lvlJc w:val="left"/>
      <w:pPr>
        <w:ind w:left="2160" w:hanging="360"/>
      </w:pPr>
    </w:lvl>
    <w:lvl w:ilvl="3" w:tplc="4E5C9532">
      <w:start w:val="1"/>
      <w:numFmt w:val="lowerLetter"/>
      <w:lvlText w:val="%4."/>
      <w:lvlJc w:val="left"/>
      <w:pPr>
        <w:ind w:left="2160" w:hanging="360"/>
      </w:pPr>
    </w:lvl>
    <w:lvl w:ilvl="4" w:tplc="10D06468">
      <w:start w:val="1"/>
      <w:numFmt w:val="lowerLetter"/>
      <w:lvlText w:val="%5."/>
      <w:lvlJc w:val="left"/>
      <w:pPr>
        <w:ind w:left="2160" w:hanging="360"/>
      </w:pPr>
    </w:lvl>
    <w:lvl w:ilvl="5" w:tplc="5E06856E">
      <w:start w:val="1"/>
      <w:numFmt w:val="lowerLetter"/>
      <w:lvlText w:val="%6."/>
      <w:lvlJc w:val="left"/>
      <w:pPr>
        <w:ind w:left="2160" w:hanging="360"/>
      </w:pPr>
    </w:lvl>
    <w:lvl w:ilvl="6" w:tplc="5C185BD4">
      <w:start w:val="1"/>
      <w:numFmt w:val="lowerLetter"/>
      <w:lvlText w:val="%7."/>
      <w:lvlJc w:val="left"/>
      <w:pPr>
        <w:ind w:left="2160" w:hanging="360"/>
      </w:pPr>
    </w:lvl>
    <w:lvl w:ilvl="7" w:tplc="47B2CC3E">
      <w:start w:val="1"/>
      <w:numFmt w:val="lowerLetter"/>
      <w:lvlText w:val="%8."/>
      <w:lvlJc w:val="left"/>
      <w:pPr>
        <w:ind w:left="2160" w:hanging="360"/>
      </w:pPr>
    </w:lvl>
    <w:lvl w:ilvl="8" w:tplc="236C53C8">
      <w:start w:val="1"/>
      <w:numFmt w:val="lowerLetter"/>
      <w:lvlText w:val="%9."/>
      <w:lvlJc w:val="left"/>
      <w:pPr>
        <w:ind w:left="2160" w:hanging="360"/>
      </w:pPr>
    </w:lvl>
  </w:abstractNum>
  <w:abstractNum w:abstractNumId="3" w15:restartNumberingAfterBreak="0">
    <w:nsid w:val="0C41421B"/>
    <w:multiLevelType w:val="hybridMultilevel"/>
    <w:tmpl w:val="DD5CCADC"/>
    <w:lvl w:ilvl="0" w:tplc="7EE0E528">
      <w:start w:val="1"/>
      <w:numFmt w:val="decimal"/>
      <w:lvlText w:val="%1."/>
      <w:lvlJc w:val="left"/>
      <w:pPr>
        <w:ind w:left="2103" w:hanging="375"/>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4" w15:restartNumberingAfterBreak="0">
    <w:nsid w:val="13EC0648"/>
    <w:multiLevelType w:val="hybridMultilevel"/>
    <w:tmpl w:val="4B8E1092"/>
    <w:lvl w:ilvl="0" w:tplc="04090011">
      <w:start w:val="1"/>
      <w:numFmt w:val="decimal"/>
      <w:lvlText w:val="%1)"/>
      <w:lvlJc w:val="left"/>
      <w:pPr>
        <w:ind w:left="2664" w:hanging="360"/>
      </w:pPr>
    </w:lvl>
    <w:lvl w:ilvl="1" w:tplc="04090019" w:tentative="1">
      <w:start w:val="1"/>
      <w:numFmt w:val="lowerLetter"/>
      <w:lvlText w:val="%2."/>
      <w:lvlJc w:val="lef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tentative="1">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abstractNum w:abstractNumId="5" w15:restartNumberingAfterBreak="0">
    <w:nsid w:val="18803048"/>
    <w:multiLevelType w:val="hybridMultilevel"/>
    <w:tmpl w:val="D8584DC4"/>
    <w:lvl w:ilvl="0" w:tplc="C8E0C506">
      <w:start w:val="1"/>
      <w:numFmt w:val="lowerLetter"/>
      <w:lvlText w:val="%1. "/>
      <w:lvlJc w:val="left"/>
      <w:pPr>
        <w:ind w:left="1800" w:hanging="360"/>
      </w:pPr>
    </w:lvl>
    <w:lvl w:ilvl="1" w:tplc="18CCB3A4">
      <w:start w:val="1"/>
      <w:numFmt w:val="lowerLetter"/>
      <w:lvlText w:val="%2."/>
      <w:lvlJc w:val="left"/>
      <w:pPr>
        <w:ind w:left="2520" w:hanging="360"/>
      </w:pPr>
    </w:lvl>
    <w:lvl w:ilvl="2" w:tplc="483A3B02">
      <w:start w:val="1"/>
      <w:numFmt w:val="lowerRoman"/>
      <w:lvlText w:val="%3."/>
      <w:lvlJc w:val="right"/>
      <w:pPr>
        <w:ind w:left="3240" w:hanging="180"/>
      </w:pPr>
    </w:lvl>
    <w:lvl w:ilvl="3" w:tplc="14127248">
      <w:start w:val="1"/>
      <w:numFmt w:val="decimal"/>
      <w:lvlText w:val="%4."/>
      <w:lvlJc w:val="left"/>
      <w:pPr>
        <w:ind w:left="3960" w:hanging="360"/>
      </w:pPr>
    </w:lvl>
    <w:lvl w:ilvl="4" w:tplc="A476D1AA">
      <w:start w:val="1"/>
      <w:numFmt w:val="lowerLetter"/>
      <w:lvlText w:val="%5."/>
      <w:lvlJc w:val="left"/>
      <w:pPr>
        <w:ind w:left="4680" w:hanging="360"/>
      </w:pPr>
    </w:lvl>
    <w:lvl w:ilvl="5" w:tplc="0C48A978">
      <w:start w:val="1"/>
      <w:numFmt w:val="lowerRoman"/>
      <w:lvlText w:val="%6."/>
      <w:lvlJc w:val="right"/>
      <w:pPr>
        <w:ind w:left="5400" w:hanging="180"/>
      </w:pPr>
    </w:lvl>
    <w:lvl w:ilvl="6" w:tplc="E1ECD9AE">
      <w:start w:val="1"/>
      <w:numFmt w:val="decimal"/>
      <w:lvlText w:val="%7."/>
      <w:lvlJc w:val="left"/>
      <w:pPr>
        <w:ind w:left="6120" w:hanging="360"/>
      </w:pPr>
    </w:lvl>
    <w:lvl w:ilvl="7" w:tplc="6550391C">
      <w:start w:val="1"/>
      <w:numFmt w:val="lowerLetter"/>
      <w:lvlText w:val="%8."/>
      <w:lvlJc w:val="left"/>
      <w:pPr>
        <w:ind w:left="6840" w:hanging="360"/>
      </w:pPr>
    </w:lvl>
    <w:lvl w:ilvl="8" w:tplc="38A68194">
      <w:start w:val="1"/>
      <w:numFmt w:val="lowerRoman"/>
      <w:lvlText w:val="%9."/>
      <w:lvlJc w:val="right"/>
      <w:pPr>
        <w:ind w:left="7560" w:hanging="180"/>
      </w:pPr>
    </w:lvl>
  </w:abstractNum>
  <w:abstractNum w:abstractNumId="6" w15:restartNumberingAfterBreak="0">
    <w:nsid w:val="18BE661B"/>
    <w:multiLevelType w:val="hybridMultilevel"/>
    <w:tmpl w:val="4B8E1092"/>
    <w:lvl w:ilvl="0" w:tplc="04090011">
      <w:start w:val="1"/>
      <w:numFmt w:val="decimal"/>
      <w:lvlText w:val="%1)"/>
      <w:lvlJc w:val="left"/>
      <w:pPr>
        <w:ind w:left="2664" w:hanging="360"/>
      </w:pPr>
    </w:lvl>
    <w:lvl w:ilvl="1" w:tplc="04090019" w:tentative="1">
      <w:start w:val="1"/>
      <w:numFmt w:val="lowerLetter"/>
      <w:lvlText w:val="%2."/>
      <w:lvlJc w:val="lef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tentative="1">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abstractNum w:abstractNumId="7" w15:restartNumberingAfterBreak="0">
    <w:nsid w:val="1D515304"/>
    <w:multiLevelType w:val="hybridMultilevel"/>
    <w:tmpl w:val="F7B0A8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398539"/>
    <w:multiLevelType w:val="hybridMultilevel"/>
    <w:tmpl w:val="18BA0B3A"/>
    <w:lvl w:ilvl="0" w:tplc="26284A14">
      <w:start w:val="1"/>
      <w:numFmt w:val="decimal"/>
      <w:lvlText w:val="%1."/>
      <w:lvlJc w:val="left"/>
      <w:pPr>
        <w:ind w:left="1800" w:hanging="360"/>
      </w:pPr>
    </w:lvl>
    <w:lvl w:ilvl="1" w:tplc="6C0EDFFE">
      <w:start w:val="1"/>
      <w:numFmt w:val="lowerLetter"/>
      <w:lvlText w:val="%2."/>
      <w:lvlJc w:val="left"/>
      <w:pPr>
        <w:ind w:left="2520" w:hanging="360"/>
      </w:pPr>
    </w:lvl>
    <w:lvl w:ilvl="2" w:tplc="C92AF45C">
      <w:start w:val="1"/>
      <w:numFmt w:val="lowerRoman"/>
      <w:lvlText w:val="%3."/>
      <w:lvlJc w:val="right"/>
      <w:pPr>
        <w:ind w:left="3240" w:hanging="180"/>
      </w:pPr>
    </w:lvl>
    <w:lvl w:ilvl="3" w:tplc="1924F946">
      <w:start w:val="1"/>
      <w:numFmt w:val="decimal"/>
      <w:lvlText w:val="%4."/>
      <w:lvlJc w:val="left"/>
      <w:pPr>
        <w:ind w:left="3960" w:hanging="360"/>
      </w:pPr>
    </w:lvl>
    <w:lvl w:ilvl="4" w:tplc="AD9A594C">
      <w:start w:val="1"/>
      <w:numFmt w:val="lowerLetter"/>
      <w:lvlText w:val="%5."/>
      <w:lvlJc w:val="left"/>
      <w:pPr>
        <w:ind w:left="4680" w:hanging="360"/>
      </w:pPr>
    </w:lvl>
    <w:lvl w:ilvl="5" w:tplc="1FCC1A56">
      <w:start w:val="1"/>
      <w:numFmt w:val="lowerRoman"/>
      <w:lvlText w:val="%6."/>
      <w:lvlJc w:val="right"/>
      <w:pPr>
        <w:ind w:left="5400" w:hanging="180"/>
      </w:pPr>
    </w:lvl>
    <w:lvl w:ilvl="6" w:tplc="AF5261A4">
      <w:start w:val="1"/>
      <w:numFmt w:val="decimal"/>
      <w:lvlText w:val="%7."/>
      <w:lvlJc w:val="left"/>
      <w:pPr>
        <w:ind w:left="6120" w:hanging="360"/>
      </w:pPr>
    </w:lvl>
    <w:lvl w:ilvl="7" w:tplc="5400D43C">
      <w:start w:val="1"/>
      <w:numFmt w:val="lowerLetter"/>
      <w:lvlText w:val="%8."/>
      <w:lvlJc w:val="left"/>
      <w:pPr>
        <w:ind w:left="6840" w:hanging="360"/>
      </w:pPr>
    </w:lvl>
    <w:lvl w:ilvl="8" w:tplc="82A43B76">
      <w:start w:val="1"/>
      <w:numFmt w:val="lowerRoman"/>
      <w:lvlText w:val="%9."/>
      <w:lvlJc w:val="right"/>
      <w:pPr>
        <w:ind w:left="7560" w:hanging="180"/>
      </w:pPr>
    </w:lvl>
  </w:abstractNum>
  <w:abstractNum w:abstractNumId="9" w15:restartNumberingAfterBreak="0">
    <w:nsid w:val="274A7370"/>
    <w:multiLevelType w:val="hybridMultilevel"/>
    <w:tmpl w:val="D0C244B0"/>
    <w:lvl w:ilvl="0" w:tplc="04090011">
      <w:start w:val="1"/>
      <w:numFmt w:val="decimal"/>
      <w:lvlText w:val="%1)"/>
      <w:lvlJc w:val="left"/>
      <w:pPr>
        <w:ind w:left="2664" w:hanging="360"/>
      </w:pPr>
    </w:lvl>
    <w:lvl w:ilvl="1" w:tplc="04090019" w:tentative="1">
      <w:start w:val="1"/>
      <w:numFmt w:val="lowerLetter"/>
      <w:lvlText w:val="%2."/>
      <w:lvlJc w:val="lef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tentative="1">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abstractNum w:abstractNumId="10" w15:restartNumberingAfterBreak="0">
    <w:nsid w:val="37DA59D8"/>
    <w:multiLevelType w:val="hybridMultilevel"/>
    <w:tmpl w:val="23D4DA98"/>
    <w:lvl w:ilvl="0" w:tplc="1F7881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DA1525"/>
    <w:multiLevelType w:val="hybridMultilevel"/>
    <w:tmpl w:val="D0C244B0"/>
    <w:lvl w:ilvl="0" w:tplc="04090011">
      <w:start w:val="1"/>
      <w:numFmt w:val="decimal"/>
      <w:lvlText w:val="%1)"/>
      <w:lvlJc w:val="left"/>
      <w:pPr>
        <w:ind w:left="2664" w:hanging="360"/>
      </w:pPr>
    </w:lvl>
    <w:lvl w:ilvl="1" w:tplc="04090019" w:tentative="1">
      <w:start w:val="1"/>
      <w:numFmt w:val="lowerLetter"/>
      <w:lvlText w:val="%2."/>
      <w:lvlJc w:val="lef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tentative="1">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abstractNum w:abstractNumId="12" w15:restartNumberingAfterBreak="0">
    <w:nsid w:val="3BAB3FF8"/>
    <w:multiLevelType w:val="hybridMultilevel"/>
    <w:tmpl w:val="52BC5A9E"/>
    <w:lvl w:ilvl="0" w:tplc="2C96E39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BB26450"/>
    <w:multiLevelType w:val="hybridMultilevel"/>
    <w:tmpl w:val="220808C2"/>
    <w:lvl w:ilvl="0" w:tplc="6596AD18">
      <w:start w:val="1"/>
      <w:numFmt w:val="decimal"/>
      <w:lvlText w:val="%1."/>
      <w:lvlJc w:val="left"/>
      <w:pPr>
        <w:ind w:left="1800" w:hanging="360"/>
      </w:pPr>
    </w:lvl>
    <w:lvl w:ilvl="1" w:tplc="EDB83052">
      <w:start w:val="1"/>
      <w:numFmt w:val="decimal"/>
      <w:lvlText w:val="%2."/>
      <w:lvlJc w:val="left"/>
      <w:pPr>
        <w:ind w:left="1800" w:hanging="360"/>
      </w:pPr>
    </w:lvl>
    <w:lvl w:ilvl="2" w:tplc="3C32A3AC">
      <w:start w:val="1"/>
      <w:numFmt w:val="decimal"/>
      <w:lvlText w:val="%3."/>
      <w:lvlJc w:val="left"/>
      <w:pPr>
        <w:ind w:left="1800" w:hanging="360"/>
      </w:pPr>
    </w:lvl>
    <w:lvl w:ilvl="3" w:tplc="950443D0">
      <w:start w:val="1"/>
      <w:numFmt w:val="decimal"/>
      <w:lvlText w:val="%4."/>
      <w:lvlJc w:val="left"/>
      <w:pPr>
        <w:ind w:left="1800" w:hanging="360"/>
      </w:pPr>
    </w:lvl>
    <w:lvl w:ilvl="4" w:tplc="FA0A1482">
      <w:start w:val="1"/>
      <w:numFmt w:val="decimal"/>
      <w:lvlText w:val="%5."/>
      <w:lvlJc w:val="left"/>
      <w:pPr>
        <w:ind w:left="1800" w:hanging="360"/>
      </w:pPr>
    </w:lvl>
    <w:lvl w:ilvl="5" w:tplc="4734ED78">
      <w:start w:val="1"/>
      <w:numFmt w:val="decimal"/>
      <w:lvlText w:val="%6."/>
      <w:lvlJc w:val="left"/>
      <w:pPr>
        <w:ind w:left="1800" w:hanging="360"/>
      </w:pPr>
    </w:lvl>
    <w:lvl w:ilvl="6" w:tplc="91F28688">
      <w:start w:val="1"/>
      <w:numFmt w:val="decimal"/>
      <w:lvlText w:val="%7."/>
      <w:lvlJc w:val="left"/>
      <w:pPr>
        <w:ind w:left="1800" w:hanging="360"/>
      </w:pPr>
    </w:lvl>
    <w:lvl w:ilvl="7" w:tplc="7662232E">
      <w:start w:val="1"/>
      <w:numFmt w:val="decimal"/>
      <w:lvlText w:val="%8."/>
      <w:lvlJc w:val="left"/>
      <w:pPr>
        <w:ind w:left="1800" w:hanging="360"/>
      </w:pPr>
    </w:lvl>
    <w:lvl w:ilvl="8" w:tplc="1F8CBEC8">
      <w:start w:val="1"/>
      <w:numFmt w:val="decimal"/>
      <w:lvlText w:val="%9."/>
      <w:lvlJc w:val="left"/>
      <w:pPr>
        <w:ind w:left="1800" w:hanging="360"/>
      </w:pPr>
    </w:lvl>
  </w:abstractNum>
  <w:abstractNum w:abstractNumId="14" w15:restartNumberingAfterBreak="0">
    <w:nsid w:val="3F4E6345"/>
    <w:multiLevelType w:val="hybridMultilevel"/>
    <w:tmpl w:val="236A0A1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0227077"/>
    <w:multiLevelType w:val="multilevel"/>
    <w:tmpl w:val="80164B2C"/>
    <w:lvl w:ilvl="0">
      <w:start w:val="1"/>
      <w:numFmt w:val="decimal"/>
      <w:lvlText w:val="PART %1 - "/>
      <w:lvlJc w:val="left"/>
      <w:pPr>
        <w:tabs>
          <w:tab w:val="num" w:pos="1008"/>
        </w:tabs>
        <w:ind w:left="0" w:firstLine="0"/>
      </w:pPr>
      <w:rPr>
        <w:rFonts w:ascii="Trebuchet MS" w:hAnsi="Trebuchet MS" w:hint="default"/>
        <w:b/>
        <w:i w:val="0"/>
        <w:sz w:val="22"/>
      </w:rPr>
    </w:lvl>
    <w:lvl w:ilvl="1">
      <w:start w:val="1"/>
      <w:numFmt w:val="decimal"/>
      <w:pStyle w:val="03Level-2"/>
      <w:lvlText w:val="%1.%2"/>
      <w:lvlJc w:val="left"/>
      <w:pPr>
        <w:tabs>
          <w:tab w:val="num" w:pos="1008"/>
        </w:tabs>
        <w:ind w:left="504" w:hanging="504"/>
      </w:pPr>
      <w:rPr>
        <w:rFonts w:ascii="Trebuchet MS" w:hAnsi="Trebuchet MS" w:hint="default"/>
        <w:b w:val="0"/>
        <w:i w:val="0"/>
        <w:sz w:val="22"/>
      </w:rPr>
    </w:lvl>
    <w:lvl w:ilvl="2">
      <w:start w:val="1"/>
      <w:numFmt w:val="upperLetter"/>
      <w:pStyle w:val="04Level-3"/>
      <w:lvlText w:val="%3."/>
      <w:lvlJc w:val="left"/>
      <w:pPr>
        <w:tabs>
          <w:tab w:val="num" w:pos="1008"/>
        </w:tabs>
        <w:ind w:left="1008" w:hanging="648"/>
      </w:pPr>
      <w:rPr>
        <w:rFonts w:hint="default"/>
      </w:rPr>
    </w:lvl>
    <w:lvl w:ilvl="3">
      <w:start w:val="1"/>
      <w:numFmt w:val="decimal"/>
      <w:pStyle w:val="05Level-4"/>
      <w:lvlText w:val="%4."/>
      <w:lvlJc w:val="left"/>
      <w:pPr>
        <w:ind w:left="1440"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2E142B7"/>
    <w:multiLevelType w:val="hybridMultilevel"/>
    <w:tmpl w:val="FD2AE27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C3C20B4"/>
    <w:multiLevelType w:val="hybridMultilevel"/>
    <w:tmpl w:val="66F42A1C"/>
    <w:lvl w:ilvl="0" w:tplc="18281AE6">
      <w:start w:val="2"/>
      <w:numFmt w:val="upperLetter"/>
      <w:lvlText w:val="%1."/>
      <w:lvlJc w:val="left"/>
      <w:pPr>
        <w:ind w:left="706" w:firstLine="0"/>
      </w:pPr>
      <w:rPr>
        <w:rFonts w:ascii="Arial" w:eastAsia="Arial" w:hAnsi="Arial" w:cs="Arial"/>
        <w:b w:val="0"/>
        <w:i w:val="0"/>
        <w:strike w:val="0"/>
        <w:dstrike w:val="0"/>
        <w:color w:val="000000"/>
        <w:sz w:val="16"/>
        <w:szCs w:val="16"/>
        <w:u w:val="none" w:color="000000"/>
        <w:effect w:val="none"/>
        <w:bdr w:val="none" w:sz="0" w:space="0" w:color="auto" w:frame="1"/>
        <w:vertAlign w:val="baseline"/>
      </w:rPr>
    </w:lvl>
    <w:lvl w:ilvl="1" w:tplc="2EBA12FC">
      <w:start w:val="1"/>
      <w:numFmt w:val="decimal"/>
      <w:lvlText w:val="%2."/>
      <w:lvlJc w:val="left"/>
      <w:pPr>
        <w:ind w:left="1080" w:firstLine="0"/>
      </w:pPr>
      <w:rPr>
        <w:rFonts w:ascii="Arial" w:eastAsia="Arial" w:hAnsi="Arial" w:cs="Arial"/>
        <w:b w:val="0"/>
        <w:i w:val="0"/>
        <w:strike w:val="0"/>
        <w:dstrike w:val="0"/>
        <w:color w:val="000000"/>
        <w:sz w:val="16"/>
        <w:szCs w:val="16"/>
        <w:u w:val="none" w:color="000000"/>
        <w:effect w:val="none"/>
        <w:bdr w:val="none" w:sz="0" w:space="0" w:color="auto" w:frame="1"/>
        <w:vertAlign w:val="baseline"/>
      </w:rPr>
    </w:lvl>
    <w:lvl w:ilvl="2" w:tplc="921E1762">
      <w:start w:val="1"/>
      <w:numFmt w:val="lowerLetter"/>
      <w:lvlText w:val="%3."/>
      <w:lvlJc w:val="left"/>
      <w:pPr>
        <w:ind w:left="1440" w:firstLine="0"/>
      </w:pPr>
      <w:rPr>
        <w:rFonts w:ascii="Arial" w:eastAsia="Arial" w:hAnsi="Arial" w:cs="Arial"/>
        <w:b w:val="0"/>
        <w:i w:val="0"/>
        <w:strike w:val="0"/>
        <w:dstrike w:val="0"/>
        <w:color w:val="000000"/>
        <w:sz w:val="16"/>
        <w:szCs w:val="16"/>
        <w:u w:val="none" w:color="000000"/>
        <w:effect w:val="none"/>
        <w:bdr w:val="none" w:sz="0" w:space="0" w:color="auto" w:frame="1"/>
        <w:vertAlign w:val="baseline"/>
      </w:rPr>
    </w:lvl>
    <w:lvl w:ilvl="3" w:tplc="B8ECBEE0">
      <w:start w:val="1"/>
      <w:numFmt w:val="decimal"/>
      <w:lvlText w:val="%4."/>
      <w:lvlJc w:val="left"/>
      <w:pPr>
        <w:ind w:left="1800" w:firstLine="0"/>
      </w:pPr>
      <w:rPr>
        <w:rFonts w:ascii="Arial" w:eastAsia="Arial" w:hAnsi="Arial" w:cs="Arial"/>
        <w:b w:val="0"/>
        <w:i w:val="0"/>
        <w:strike w:val="0"/>
        <w:dstrike w:val="0"/>
        <w:color w:val="000000"/>
        <w:sz w:val="16"/>
        <w:szCs w:val="16"/>
        <w:u w:val="none" w:color="000000"/>
        <w:effect w:val="none"/>
        <w:bdr w:val="none" w:sz="0" w:space="0" w:color="auto" w:frame="1"/>
        <w:vertAlign w:val="baseline"/>
      </w:rPr>
    </w:lvl>
    <w:lvl w:ilvl="4" w:tplc="7A7A15DE">
      <w:start w:val="1"/>
      <w:numFmt w:val="lowerRoman"/>
      <w:lvlText w:val="%5."/>
      <w:lvlJc w:val="left"/>
      <w:pPr>
        <w:ind w:left="2176" w:firstLine="0"/>
      </w:pPr>
      <w:rPr>
        <w:rFonts w:ascii="Arial" w:eastAsia="Arial" w:hAnsi="Arial" w:cs="Arial"/>
        <w:b w:val="0"/>
        <w:i w:val="0"/>
        <w:strike w:val="0"/>
        <w:dstrike w:val="0"/>
        <w:color w:val="000000"/>
        <w:sz w:val="16"/>
        <w:szCs w:val="16"/>
        <w:u w:val="none" w:color="000000"/>
        <w:effect w:val="none"/>
        <w:bdr w:val="none" w:sz="0" w:space="0" w:color="auto" w:frame="1"/>
        <w:vertAlign w:val="baseline"/>
      </w:rPr>
    </w:lvl>
    <w:lvl w:ilvl="5" w:tplc="4CD63B02">
      <w:start w:val="1"/>
      <w:numFmt w:val="decimal"/>
      <w:lvlText w:val="%6."/>
      <w:lvlJc w:val="left"/>
      <w:pPr>
        <w:ind w:left="2520" w:firstLine="0"/>
      </w:pPr>
      <w:rPr>
        <w:rFonts w:ascii="Arial" w:eastAsia="Arial" w:hAnsi="Arial" w:cs="Arial"/>
        <w:b w:val="0"/>
        <w:i w:val="0"/>
        <w:strike w:val="0"/>
        <w:dstrike w:val="0"/>
        <w:color w:val="000000"/>
        <w:sz w:val="16"/>
        <w:szCs w:val="16"/>
        <w:u w:val="none" w:color="000000"/>
        <w:effect w:val="none"/>
        <w:bdr w:val="none" w:sz="0" w:space="0" w:color="auto" w:frame="1"/>
        <w:vertAlign w:val="baseline"/>
      </w:rPr>
    </w:lvl>
    <w:lvl w:ilvl="6" w:tplc="32EABB70">
      <w:start w:val="1"/>
      <w:numFmt w:val="decimal"/>
      <w:lvlText w:val="%7"/>
      <w:lvlJc w:val="left"/>
      <w:pPr>
        <w:ind w:left="3240" w:firstLine="0"/>
      </w:pPr>
      <w:rPr>
        <w:rFonts w:ascii="Arial" w:eastAsia="Arial" w:hAnsi="Arial" w:cs="Arial"/>
        <w:b w:val="0"/>
        <w:i w:val="0"/>
        <w:strike w:val="0"/>
        <w:dstrike w:val="0"/>
        <w:color w:val="000000"/>
        <w:sz w:val="16"/>
        <w:szCs w:val="16"/>
        <w:u w:val="none" w:color="000000"/>
        <w:effect w:val="none"/>
        <w:bdr w:val="none" w:sz="0" w:space="0" w:color="auto" w:frame="1"/>
        <w:vertAlign w:val="baseline"/>
      </w:rPr>
    </w:lvl>
    <w:lvl w:ilvl="7" w:tplc="3E3E616C">
      <w:start w:val="1"/>
      <w:numFmt w:val="lowerLetter"/>
      <w:lvlText w:val="%8"/>
      <w:lvlJc w:val="left"/>
      <w:pPr>
        <w:ind w:left="3960" w:firstLine="0"/>
      </w:pPr>
      <w:rPr>
        <w:rFonts w:ascii="Arial" w:eastAsia="Arial" w:hAnsi="Arial" w:cs="Arial"/>
        <w:b w:val="0"/>
        <w:i w:val="0"/>
        <w:strike w:val="0"/>
        <w:dstrike w:val="0"/>
        <w:color w:val="000000"/>
        <w:sz w:val="16"/>
        <w:szCs w:val="16"/>
        <w:u w:val="none" w:color="000000"/>
        <w:effect w:val="none"/>
        <w:bdr w:val="none" w:sz="0" w:space="0" w:color="auto" w:frame="1"/>
        <w:vertAlign w:val="baseline"/>
      </w:rPr>
    </w:lvl>
    <w:lvl w:ilvl="8" w:tplc="C0AC3C26">
      <w:start w:val="1"/>
      <w:numFmt w:val="lowerRoman"/>
      <w:lvlText w:val="%9"/>
      <w:lvlJc w:val="left"/>
      <w:pPr>
        <w:ind w:left="4680" w:firstLine="0"/>
      </w:pPr>
      <w:rPr>
        <w:rFonts w:ascii="Arial" w:eastAsia="Arial" w:hAnsi="Arial" w:cs="Arial"/>
        <w:b w:val="0"/>
        <w:i w:val="0"/>
        <w:strike w:val="0"/>
        <w:dstrike w:val="0"/>
        <w:color w:val="000000"/>
        <w:sz w:val="16"/>
        <w:szCs w:val="16"/>
        <w:u w:val="none" w:color="000000"/>
        <w:effect w:val="none"/>
        <w:bdr w:val="none" w:sz="0" w:space="0" w:color="auto" w:frame="1"/>
        <w:vertAlign w:val="baseline"/>
      </w:rPr>
    </w:lvl>
  </w:abstractNum>
  <w:abstractNum w:abstractNumId="18" w15:restartNumberingAfterBreak="0">
    <w:nsid w:val="5C8A6307"/>
    <w:multiLevelType w:val="hybridMultilevel"/>
    <w:tmpl w:val="E49CDB92"/>
    <w:lvl w:ilvl="0" w:tplc="E2B6EC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2BE6EBE"/>
    <w:multiLevelType w:val="hybridMultilevel"/>
    <w:tmpl w:val="463CE23A"/>
    <w:lvl w:ilvl="0" w:tplc="7E0E71DC">
      <w:start w:val="1"/>
      <w:numFmt w:val="decimal"/>
      <w:lvlText w:val="%1."/>
      <w:lvlJc w:val="left"/>
      <w:pPr>
        <w:ind w:left="1476" w:hanging="360"/>
      </w:pPr>
    </w:lvl>
    <w:lvl w:ilvl="1" w:tplc="A3F6BD36">
      <w:start w:val="1"/>
      <w:numFmt w:val="lowerLetter"/>
      <w:lvlText w:val="%2."/>
      <w:lvlJc w:val="left"/>
      <w:pPr>
        <w:ind w:left="2196" w:hanging="360"/>
      </w:pPr>
    </w:lvl>
    <w:lvl w:ilvl="2" w:tplc="4A2606BA">
      <w:start w:val="1"/>
      <w:numFmt w:val="lowerRoman"/>
      <w:lvlText w:val="%3."/>
      <w:lvlJc w:val="right"/>
      <w:pPr>
        <w:ind w:left="2916" w:hanging="180"/>
      </w:pPr>
    </w:lvl>
    <w:lvl w:ilvl="3" w:tplc="7A92B62E">
      <w:start w:val="1"/>
      <w:numFmt w:val="decimal"/>
      <w:lvlText w:val="%4."/>
      <w:lvlJc w:val="left"/>
      <w:pPr>
        <w:ind w:left="3636" w:hanging="360"/>
      </w:pPr>
    </w:lvl>
    <w:lvl w:ilvl="4" w:tplc="A6F22F3C">
      <w:start w:val="1"/>
      <w:numFmt w:val="lowerLetter"/>
      <w:lvlText w:val="%5."/>
      <w:lvlJc w:val="left"/>
      <w:pPr>
        <w:ind w:left="4356" w:hanging="360"/>
      </w:pPr>
    </w:lvl>
    <w:lvl w:ilvl="5" w:tplc="8506D600">
      <w:start w:val="1"/>
      <w:numFmt w:val="lowerRoman"/>
      <w:lvlText w:val="%6."/>
      <w:lvlJc w:val="right"/>
      <w:pPr>
        <w:ind w:left="5076" w:hanging="180"/>
      </w:pPr>
    </w:lvl>
    <w:lvl w:ilvl="6" w:tplc="7BAE4A86">
      <w:start w:val="1"/>
      <w:numFmt w:val="decimal"/>
      <w:lvlText w:val="%7."/>
      <w:lvlJc w:val="left"/>
      <w:pPr>
        <w:ind w:left="5796" w:hanging="360"/>
      </w:pPr>
    </w:lvl>
    <w:lvl w:ilvl="7" w:tplc="8A0A408A">
      <w:start w:val="1"/>
      <w:numFmt w:val="lowerLetter"/>
      <w:lvlText w:val="%8."/>
      <w:lvlJc w:val="left"/>
      <w:pPr>
        <w:ind w:left="6516" w:hanging="360"/>
      </w:pPr>
    </w:lvl>
    <w:lvl w:ilvl="8" w:tplc="7E4EDB30">
      <w:start w:val="1"/>
      <w:numFmt w:val="lowerRoman"/>
      <w:lvlText w:val="%9."/>
      <w:lvlJc w:val="right"/>
      <w:pPr>
        <w:ind w:left="7236" w:hanging="180"/>
      </w:pPr>
    </w:lvl>
  </w:abstractNum>
  <w:abstractNum w:abstractNumId="20" w15:restartNumberingAfterBreak="0">
    <w:nsid w:val="6D5C082B"/>
    <w:multiLevelType w:val="hybridMultilevel"/>
    <w:tmpl w:val="588207A8"/>
    <w:lvl w:ilvl="0" w:tplc="3438A452">
      <w:start w:val="1"/>
      <w:numFmt w:val="lowerLetter"/>
      <w:lvlText w:val="%1."/>
      <w:lvlJc w:val="left"/>
      <w:pPr>
        <w:ind w:left="2520" w:hanging="360"/>
      </w:pPr>
    </w:lvl>
    <w:lvl w:ilvl="1" w:tplc="68CCD948">
      <w:start w:val="1"/>
      <w:numFmt w:val="lowerLetter"/>
      <w:lvlText w:val="%2."/>
      <w:lvlJc w:val="left"/>
      <w:pPr>
        <w:ind w:left="3240" w:hanging="360"/>
      </w:pPr>
    </w:lvl>
    <w:lvl w:ilvl="2" w:tplc="169E0A6A">
      <w:start w:val="1"/>
      <w:numFmt w:val="lowerRoman"/>
      <w:lvlText w:val="%3."/>
      <w:lvlJc w:val="right"/>
      <w:pPr>
        <w:ind w:left="3960" w:hanging="180"/>
      </w:pPr>
    </w:lvl>
    <w:lvl w:ilvl="3" w:tplc="F55C73E0">
      <w:start w:val="1"/>
      <w:numFmt w:val="decimal"/>
      <w:lvlText w:val="%4."/>
      <w:lvlJc w:val="left"/>
      <w:pPr>
        <w:ind w:left="4680" w:hanging="360"/>
      </w:pPr>
    </w:lvl>
    <w:lvl w:ilvl="4" w:tplc="FA7E78BE">
      <w:start w:val="1"/>
      <w:numFmt w:val="lowerLetter"/>
      <w:lvlText w:val="%5."/>
      <w:lvlJc w:val="left"/>
      <w:pPr>
        <w:ind w:left="5400" w:hanging="360"/>
      </w:pPr>
    </w:lvl>
    <w:lvl w:ilvl="5" w:tplc="A9E8BE80">
      <w:start w:val="1"/>
      <w:numFmt w:val="lowerRoman"/>
      <w:lvlText w:val="%6."/>
      <w:lvlJc w:val="right"/>
      <w:pPr>
        <w:ind w:left="6120" w:hanging="180"/>
      </w:pPr>
    </w:lvl>
    <w:lvl w:ilvl="6" w:tplc="B66AACB2">
      <w:start w:val="1"/>
      <w:numFmt w:val="decimal"/>
      <w:lvlText w:val="%7."/>
      <w:lvlJc w:val="left"/>
      <w:pPr>
        <w:ind w:left="6840" w:hanging="360"/>
      </w:pPr>
    </w:lvl>
    <w:lvl w:ilvl="7" w:tplc="DD2C9B6A">
      <w:start w:val="1"/>
      <w:numFmt w:val="lowerLetter"/>
      <w:lvlText w:val="%8."/>
      <w:lvlJc w:val="left"/>
      <w:pPr>
        <w:ind w:left="7560" w:hanging="360"/>
      </w:pPr>
    </w:lvl>
    <w:lvl w:ilvl="8" w:tplc="DD1E5902">
      <w:start w:val="1"/>
      <w:numFmt w:val="lowerRoman"/>
      <w:lvlText w:val="%9."/>
      <w:lvlJc w:val="right"/>
      <w:pPr>
        <w:ind w:left="8280" w:hanging="180"/>
      </w:pPr>
    </w:lvl>
  </w:abstractNum>
  <w:abstractNum w:abstractNumId="21" w15:restartNumberingAfterBreak="0">
    <w:nsid w:val="78E2488C"/>
    <w:multiLevelType w:val="hybridMultilevel"/>
    <w:tmpl w:val="BE8EC332"/>
    <w:lvl w:ilvl="0" w:tplc="7CE867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35444943">
    <w:abstractNumId w:val="5"/>
  </w:num>
  <w:num w:numId="2" w16cid:durableId="1113204640">
    <w:abstractNumId w:val="19"/>
  </w:num>
  <w:num w:numId="3" w16cid:durableId="1993828322">
    <w:abstractNumId w:val="1"/>
  </w:num>
  <w:num w:numId="4" w16cid:durableId="2035837118">
    <w:abstractNumId w:val="20"/>
  </w:num>
  <w:num w:numId="5" w16cid:durableId="554316226">
    <w:abstractNumId w:val="8"/>
  </w:num>
  <w:num w:numId="6" w16cid:durableId="361781655">
    <w:abstractNumId w:val="0"/>
  </w:num>
  <w:num w:numId="7" w16cid:durableId="1888566273">
    <w:abstractNumId w:val="14"/>
  </w:num>
  <w:num w:numId="8" w16cid:durableId="1241912953">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9" w16cid:durableId="1361278333">
    <w:abstractNumId w:val="18"/>
  </w:num>
  <w:num w:numId="10" w16cid:durableId="1169909732">
    <w:abstractNumId w:val="12"/>
  </w:num>
  <w:num w:numId="11" w16cid:durableId="1777403341">
    <w:abstractNumId w:val="3"/>
  </w:num>
  <w:num w:numId="12" w16cid:durableId="1995523768">
    <w:abstractNumId w:val="21"/>
  </w:num>
  <w:num w:numId="13" w16cid:durableId="1359773662">
    <w:abstractNumId w:val="10"/>
  </w:num>
  <w:num w:numId="14" w16cid:durableId="1245843434">
    <w:abstractNumId w:val="7"/>
  </w:num>
  <w:num w:numId="15" w16cid:durableId="1266381119">
    <w:abstractNumId w:val="0"/>
  </w:num>
  <w:num w:numId="16" w16cid:durableId="1213928595">
    <w:abstractNumId w:val="11"/>
  </w:num>
  <w:num w:numId="17" w16cid:durableId="1570384770">
    <w:abstractNumId w:val="9"/>
  </w:num>
  <w:num w:numId="18" w16cid:durableId="1507984071">
    <w:abstractNumId w:val="4"/>
  </w:num>
  <w:num w:numId="19" w16cid:durableId="1188759622">
    <w:abstractNumId w:val="6"/>
  </w:num>
  <w:num w:numId="20" w16cid:durableId="693767210">
    <w:abstractNumId w:val="16"/>
  </w:num>
  <w:num w:numId="21" w16cid:durableId="705060746">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44287634">
    <w:abstractNumId w:val="13"/>
  </w:num>
  <w:num w:numId="23" w16cid:durableId="1309742544">
    <w:abstractNumId w:val="2"/>
  </w:num>
  <w:num w:numId="24" w16cid:durableId="219708251">
    <w:abstractNumId w:val="0"/>
  </w:num>
  <w:num w:numId="25" w16cid:durableId="2075346460">
    <w:abstractNumId w:val="0"/>
  </w:num>
  <w:num w:numId="26" w16cid:durableId="124414278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KyMDW0MLA0MjA3NjVV0lEKTi0uzszPAykwMqgFAA6UnEstAAAA"/>
  </w:docVars>
  <w:rsids>
    <w:rsidRoot w:val="001334A7"/>
    <w:rsid w:val="ABFFABFF"/>
    <w:rsid w:val="000019B1"/>
    <w:rsid w:val="00005EA0"/>
    <w:rsid w:val="00006A27"/>
    <w:rsid w:val="000101AF"/>
    <w:rsid w:val="000116FB"/>
    <w:rsid w:val="0001272C"/>
    <w:rsid w:val="00013244"/>
    <w:rsid w:val="00015D81"/>
    <w:rsid w:val="00020995"/>
    <w:rsid w:val="00020E42"/>
    <w:rsid w:val="00022D51"/>
    <w:rsid w:val="00033CF9"/>
    <w:rsid w:val="000358A8"/>
    <w:rsid w:val="000363C0"/>
    <w:rsid w:val="00043CBA"/>
    <w:rsid w:val="00050233"/>
    <w:rsid w:val="00051CE3"/>
    <w:rsid w:val="00055DC1"/>
    <w:rsid w:val="00057874"/>
    <w:rsid w:val="000578C0"/>
    <w:rsid w:val="00060E14"/>
    <w:rsid w:val="000624AA"/>
    <w:rsid w:val="000668A9"/>
    <w:rsid w:val="000727A0"/>
    <w:rsid w:val="00074918"/>
    <w:rsid w:val="00084A1D"/>
    <w:rsid w:val="00092E1A"/>
    <w:rsid w:val="000A011E"/>
    <w:rsid w:val="000A1AFE"/>
    <w:rsid w:val="000A2CD6"/>
    <w:rsid w:val="000A75E7"/>
    <w:rsid w:val="000B2BD9"/>
    <w:rsid w:val="000B4207"/>
    <w:rsid w:val="000C2CE4"/>
    <w:rsid w:val="000C3C31"/>
    <w:rsid w:val="000C3DD1"/>
    <w:rsid w:val="000C5052"/>
    <w:rsid w:val="000C606F"/>
    <w:rsid w:val="000C7EE2"/>
    <w:rsid w:val="000D26D2"/>
    <w:rsid w:val="000D3369"/>
    <w:rsid w:val="000D5AA1"/>
    <w:rsid w:val="000E0330"/>
    <w:rsid w:val="000E2815"/>
    <w:rsid w:val="000E7EF2"/>
    <w:rsid w:val="000F2EA5"/>
    <w:rsid w:val="000F2ED3"/>
    <w:rsid w:val="000F53BD"/>
    <w:rsid w:val="0010166D"/>
    <w:rsid w:val="0010495D"/>
    <w:rsid w:val="001056A7"/>
    <w:rsid w:val="001057B5"/>
    <w:rsid w:val="0011248E"/>
    <w:rsid w:val="001221EB"/>
    <w:rsid w:val="00130A84"/>
    <w:rsid w:val="001334A7"/>
    <w:rsid w:val="00142BCF"/>
    <w:rsid w:val="00143742"/>
    <w:rsid w:val="001617A2"/>
    <w:rsid w:val="00163A53"/>
    <w:rsid w:val="001676D6"/>
    <w:rsid w:val="0017781D"/>
    <w:rsid w:val="0018409D"/>
    <w:rsid w:val="001935DE"/>
    <w:rsid w:val="001A295A"/>
    <w:rsid w:val="001A2B04"/>
    <w:rsid w:val="001B490C"/>
    <w:rsid w:val="001B5AD3"/>
    <w:rsid w:val="001D1F65"/>
    <w:rsid w:val="001D30CE"/>
    <w:rsid w:val="001E3DC2"/>
    <w:rsid w:val="001F2FE8"/>
    <w:rsid w:val="001F5BFD"/>
    <w:rsid w:val="001F6315"/>
    <w:rsid w:val="00200063"/>
    <w:rsid w:val="002014F3"/>
    <w:rsid w:val="00207C9E"/>
    <w:rsid w:val="00212967"/>
    <w:rsid w:val="00217E2D"/>
    <w:rsid w:val="00220555"/>
    <w:rsid w:val="00220CE6"/>
    <w:rsid w:val="002210C8"/>
    <w:rsid w:val="002256C6"/>
    <w:rsid w:val="00230C65"/>
    <w:rsid w:val="00232638"/>
    <w:rsid w:val="00237AC1"/>
    <w:rsid w:val="0024015A"/>
    <w:rsid w:val="00242B99"/>
    <w:rsid w:val="00255369"/>
    <w:rsid w:val="002556E0"/>
    <w:rsid w:val="002567EA"/>
    <w:rsid w:val="00257873"/>
    <w:rsid w:val="00270ADB"/>
    <w:rsid w:val="0027477C"/>
    <w:rsid w:val="00275876"/>
    <w:rsid w:val="00282D05"/>
    <w:rsid w:val="002847C4"/>
    <w:rsid w:val="002A0398"/>
    <w:rsid w:val="002A13B4"/>
    <w:rsid w:val="002A79AC"/>
    <w:rsid w:val="002B0D3E"/>
    <w:rsid w:val="002B626F"/>
    <w:rsid w:val="002C178A"/>
    <w:rsid w:val="002D09BD"/>
    <w:rsid w:val="002D0D97"/>
    <w:rsid w:val="002D2C64"/>
    <w:rsid w:val="002D4885"/>
    <w:rsid w:val="002D590E"/>
    <w:rsid w:val="002E5E0F"/>
    <w:rsid w:val="00300AB7"/>
    <w:rsid w:val="003013D6"/>
    <w:rsid w:val="003017EA"/>
    <w:rsid w:val="00304142"/>
    <w:rsid w:val="003047D1"/>
    <w:rsid w:val="00304E37"/>
    <w:rsid w:val="00307D9A"/>
    <w:rsid w:val="003131C7"/>
    <w:rsid w:val="00313CDF"/>
    <w:rsid w:val="00317314"/>
    <w:rsid w:val="0032235E"/>
    <w:rsid w:val="003234EC"/>
    <w:rsid w:val="003243AC"/>
    <w:rsid w:val="00324C55"/>
    <w:rsid w:val="00345B8B"/>
    <w:rsid w:val="00352896"/>
    <w:rsid w:val="00352D66"/>
    <w:rsid w:val="00366792"/>
    <w:rsid w:val="00366BFB"/>
    <w:rsid w:val="00367BBE"/>
    <w:rsid w:val="003716FF"/>
    <w:rsid w:val="00371AF4"/>
    <w:rsid w:val="00383237"/>
    <w:rsid w:val="0038349E"/>
    <w:rsid w:val="00387F32"/>
    <w:rsid w:val="00391F30"/>
    <w:rsid w:val="0039549D"/>
    <w:rsid w:val="003968AD"/>
    <w:rsid w:val="003A2735"/>
    <w:rsid w:val="003A28B9"/>
    <w:rsid w:val="003A4532"/>
    <w:rsid w:val="003A5302"/>
    <w:rsid w:val="003C071F"/>
    <w:rsid w:val="003D1000"/>
    <w:rsid w:val="003D43C9"/>
    <w:rsid w:val="003E0A10"/>
    <w:rsid w:val="003E5453"/>
    <w:rsid w:val="003E5CD2"/>
    <w:rsid w:val="003E7291"/>
    <w:rsid w:val="003F3F24"/>
    <w:rsid w:val="004100B4"/>
    <w:rsid w:val="0041278E"/>
    <w:rsid w:val="00412B6D"/>
    <w:rsid w:val="00412E6C"/>
    <w:rsid w:val="004136E4"/>
    <w:rsid w:val="00414E20"/>
    <w:rsid w:val="00415C5B"/>
    <w:rsid w:val="00422489"/>
    <w:rsid w:val="004276A7"/>
    <w:rsid w:val="00437E87"/>
    <w:rsid w:val="004408A6"/>
    <w:rsid w:val="004415ED"/>
    <w:rsid w:val="00441D93"/>
    <w:rsid w:val="00444547"/>
    <w:rsid w:val="0044680F"/>
    <w:rsid w:val="00453517"/>
    <w:rsid w:val="0046010A"/>
    <w:rsid w:val="00461CF8"/>
    <w:rsid w:val="004661F1"/>
    <w:rsid w:val="00466864"/>
    <w:rsid w:val="004746FF"/>
    <w:rsid w:val="00483D38"/>
    <w:rsid w:val="004863E0"/>
    <w:rsid w:val="00487249"/>
    <w:rsid w:val="00495CD6"/>
    <w:rsid w:val="004A1615"/>
    <w:rsid w:val="004A2E27"/>
    <w:rsid w:val="004A7FCD"/>
    <w:rsid w:val="004B104E"/>
    <w:rsid w:val="004B254A"/>
    <w:rsid w:val="004B2C4E"/>
    <w:rsid w:val="004B2CBE"/>
    <w:rsid w:val="004B30A2"/>
    <w:rsid w:val="004B531B"/>
    <w:rsid w:val="004C51CD"/>
    <w:rsid w:val="004D19D1"/>
    <w:rsid w:val="004D2626"/>
    <w:rsid w:val="004D5CF8"/>
    <w:rsid w:val="004E0933"/>
    <w:rsid w:val="004E3351"/>
    <w:rsid w:val="004E45DF"/>
    <w:rsid w:val="004F1E17"/>
    <w:rsid w:val="004F28B5"/>
    <w:rsid w:val="00500D2A"/>
    <w:rsid w:val="00506C58"/>
    <w:rsid w:val="00515BC8"/>
    <w:rsid w:val="00521E73"/>
    <w:rsid w:val="0052204E"/>
    <w:rsid w:val="00524D4B"/>
    <w:rsid w:val="00533381"/>
    <w:rsid w:val="00533700"/>
    <w:rsid w:val="005424ED"/>
    <w:rsid w:val="0054431C"/>
    <w:rsid w:val="005576C9"/>
    <w:rsid w:val="005617DA"/>
    <w:rsid w:val="00562486"/>
    <w:rsid w:val="00562DEF"/>
    <w:rsid w:val="00575244"/>
    <w:rsid w:val="00584120"/>
    <w:rsid w:val="005975BA"/>
    <w:rsid w:val="005A294E"/>
    <w:rsid w:val="005A29BA"/>
    <w:rsid w:val="005A361C"/>
    <w:rsid w:val="005A4C0A"/>
    <w:rsid w:val="005A530C"/>
    <w:rsid w:val="005B2443"/>
    <w:rsid w:val="005B31B2"/>
    <w:rsid w:val="005B39DB"/>
    <w:rsid w:val="005B494C"/>
    <w:rsid w:val="005C1120"/>
    <w:rsid w:val="005C3573"/>
    <w:rsid w:val="005D6861"/>
    <w:rsid w:val="005E218C"/>
    <w:rsid w:val="005F065F"/>
    <w:rsid w:val="005F270B"/>
    <w:rsid w:val="005F4310"/>
    <w:rsid w:val="0060080A"/>
    <w:rsid w:val="00600D5A"/>
    <w:rsid w:val="00601FA9"/>
    <w:rsid w:val="0061059B"/>
    <w:rsid w:val="00612547"/>
    <w:rsid w:val="00613452"/>
    <w:rsid w:val="006155D2"/>
    <w:rsid w:val="00622B1C"/>
    <w:rsid w:val="00626D4A"/>
    <w:rsid w:val="006319A1"/>
    <w:rsid w:val="00643FEB"/>
    <w:rsid w:val="00646326"/>
    <w:rsid w:val="00647086"/>
    <w:rsid w:val="006504AF"/>
    <w:rsid w:val="0065161F"/>
    <w:rsid w:val="0066475E"/>
    <w:rsid w:val="006807C7"/>
    <w:rsid w:val="00687FF8"/>
    <w:rsid w:val="00691052"/>
    <w:rsid w:val="00692248"/>
    <w:rsid w:val="00692AF4"/>
    <w:rsid w:val="00693838"/>
    <w:rsid w:val="00693908"/>
    <w:rsid w:val="00693AC2"/>
    <w:rsid w:val="006952B7"/>
    <w:rsid w:val="0069559C"/>
    <w:rsid w:val="0069599B"/>
    <w:rsid w:val="00697057"/>
    <w:rsid w:val="00697516"/>
    <w:rsid w:val="006A2D1D"/>
    <w:rsid w:val="006A5375"/>
    <w:rsid w:val="006A5C7C"/>
    <w:rsid w:val="006B1701"/>
    <w:rsid w:val="006B45B7"/>
    <w:rsid w:val="006B51CA"/>
    <w:rsid w:val="006C3203"/>
    <w:rsid w:val="006C57B8"/>
    <w:rsid w:val="006C6174"/>
    <w:rsid w:val="006C6784"/>
    <w:rsid w:val="006C7557"/>
    <w:rsid w:val="006D2686"/>
    <w:rsid w:val="006D307E"/>
    <w:rsid w:val="006D3E9C"/>
    <w:rsid w:val="006E6CC0"/>
    <w:rsid w:val="006F7724"/>
    <w:rsid w:val="00700F63"/>
    <w:rsid w:val="007012D4"/>
    <w:rsid w:val="00704D15"/>
    <w:rsid w:val="00707321"/>
    <w:rsid w:val="00713AA0"/>
    <w:rsid w:val="00714AAD"/>
    <w:rsid w:val="00716483"/>
    <w:rsid w:val="007176E3"/>
    <w:rsid w:val="0072194A"/>
    <w:rsid w:val="0074048B"/>
    <w:rsid w:val="00740E15"/>
    <w:rsid w:val="0075240E"/>
    <w:rsid w:val="00756486"/>
    <w:rsid w:val="00766EAD"/>
    <w:rsid w:val="00770EC9"/>
    <w:rsid w:val="007820D0"/>
    <w:rsid w:val="00791BE4"/>
    <w:rsid w:val="00791FAC"/>
    <w:rsid w:val="00793DF2"/>
    <w:rsid w:val="007A0B91"/>
    <w:rsid w:val="007B5DCE"/>
    <w:rsid w:val="007C08EF"/>
    <w:rsid w:val="007D4CD3"/>
    <w:rsid w:val="007D6AC2"/>
    <w:rsid w:val="007D6E37"/>
    <w:rsid w:val="007E291C"/>
    <w:rsid w:val="007E6D8A"/>
    <w:rsid w:val="008058A3"/>
    <w:rsid w:val="00811E0A"/>
    <w:rsid w:val="00824C0B"/>
    <w:rsid w:val="008254B1"/>
    <w:rsid w:val="0083033B"/>
    <w:rsid w:val="00830801"/>
    <w:rsid w:val="00831C81"/>
    <w:rsid w:val="008338CC"/>
    <w:rsid w:val="00837852"/>
    <w:rsid w:val="00837DB9"/>
    <w:rsid w:val="00841137"/>
    <w:rsid w:val="00843017"/>
    <w:rsid w:val="00850B54"/>
    <w:rsid w:val="00860E92"/>
    <w:rsid w:val="00870A4D"/>
    <w:rsid w:val="00871071"/>
    <w:rsid w:val="0087448B"/>
    <w:rsid w:val="008805A7"/>
    <w:rsid w:val="008848C1"/>
    <w:rsid w:val="00885CA6"/>
    <w:rsid w:val="0088612B"/>
    <w:rsid w:val="00887F77"/>
    <w:rsid w:val="00890043"/>
    <w:rsid w:val="00890B5F"/>
    <w:rsid w:val="00890CE0"/>
    <w:rsid w:val="00891D85"/>
    <w:rsid w:val="008950B1"/>
    <w:rsid w:val="00896C5B"/>
    <w:rsid w:val="008974C3"/>
    <w:rsid w:val="008A1EEC"/>
    <w:rsid w:val="008A2DBA"/>
    <w:rsid w:val="008A4F6F"/>
    <w:rsid w:val="008A7FBD"/>
    <w:rsid w:val="008C18E6"/>
    <w:rsid w:val="008C29D0"/>
    <w:rsid w:val="008C2D4D"/>
    <w:rsid w:val="008D0206"/>
    <w:rsid w:val="008D4694"/>
    <w:rsid w:val="008D65F1"/>
    <w:rsid w:val="008E33A9"/>
    <w:rsid w:val="0090154B"/>
    <w:rsid w:val="00906004"/>
    <w:rsid w:val="0091097C"/>
    <w:rsid w:val="00911D90"/>
    <w:rsid w:val="009123B2"/>
    <w:rsid w:val="00912726"/>
    <w:rsid w:val="00917319"/>
    <w:rsid w:val="00920810"/>
    <w:rsid w:val="009259C0"/>
    <w:rsid w:val="009267F8"/>
    <w:rsid w:val="00935C76"/>
    <w:rsid w:val="00946EBF"/>
    <w:rsid w:val="009539E0"/>
    <w:rsid w:val="00957012"/>
    <w:rsid w:val="00957DC9"/>
    <w:rsid w:val="009600C4"/>
    <w:rsid w:val="00965A5F"/>
    <w:rsid w:val="00971386"/>
    <w:rsid w:val="00974D4C"/>
    <w:rsid w:val="009835D4"/>
    <w:rsid w:val="009836EB"/>
    <w:rsid w:val="009876B7"/>
    <w:rsid w:val="00993A1A"/>
    <w:rsid w:val="00997288"/>
    <w:rsid w:val="0099742C"/>
    <w:rsid w:val="00997FE3"/>
    <w:rsid w:val="009B08FF"/>
    <w:rsid w:val="009B0EF8"/>
    <w:rsid w:val="009C133A"/>
    <w:rsid w:val="009C58FC"/>
    <w:rsid w:val="009D334A"/>
    <w:rsid w:val="009D6400"/>
    <w:rsid w:val="009D732F"/>
    <w:rsid w:val="009D7CA9"/>
    <w:rsid w:val="009E357A"/>
    <w:rsid w:val="009E3B89"/>
    <w:rsid w:val="009E649F"/>
    <w:rsid w:val="009F293A"/>
    <w:rsid w:val="009F6687"/>
    <w:rsid w:val="00A174A3"/>
    <w:rsid w:val="00A17B16"/>
    <w:rsid w:val="00A20135"/>
    <w:rsid w:val="00A204C1"/>
    <w:rsid w:val="00A2225D"/>
    <w:rsid w:val="00A26B80"/>
    <w:rsid w:val="00A30B1B"/>
    <w:rsid w:val="00A3332C"/>
    <w:rsid w:val="00A34758"/>
    <w:rsid w:val="00A34F33"/>
    <w:rsid w:val="00A367F2"/>
    <w:rsid w:val="00A42557"/>
    <w:rsid w:val="00A42AB9"/>
    <w:rsid w:val="00A473A2"/>
    <w:rsid w:val="00A50759"/>
    <w:rsid w:val="00A62CCE"/>
    <w:rsid w:val="00A6421B"/>
    <w:rsid w:val="00A731FE"/>
    <w:rsid w:val="00A7357A"/>
    <w:rsid w:val="00A73C0F"/>
    <w:rsid w:val="00A81A5E"/>
    <w:rsid w:val="00A8509D"/>
    <w:rsid w:val="00A8565E"/>
    <w:rsid w:val="00A8571D"/>
    <w:rsid w:val="00A86F70"/>
    <w:rsid w:val="00A9002F"/>
    <w:rsid w:val="00A9310F"/>
    <w:rsid w:val="00A9750A"/>
    <w:rsid w:val="00AA29E3"/>
    <w:rsid w:val="00AA5C7F"/>
    <w:rsid w:val="00AC2EF5"/>
    <w:rsid w:val="00AC7150"/>
    <w:rsid w:val="00AC7F71"/>
    <w:rsid w:val="00AD232A"/>
    <w:rsid w:val="00AD289F"/>
    <w:rsid w:val="00AD3AD8"/>
    <w:rsid w:val="00AE3CF4"/>
    <w:rsid w:val="00AF4794"/>
    <w:rsid w:val="00B0041F"/>
    <w:rsid w:val="00B055C0"/>
    <w:rsid w:val="00B168D0"/>
    <w:rsid w:val="00B22BE3"/>
    <w:rsid w:val="00B24379"/>
    <w:rsid w:val="00B25276"/>
    <w:rsid w:val="00B27CF4"/>
    <w:rsid w:val="00B373DB"/>
    <w:rsid w:val="00B450F9"/>
    <w:rsid w:val="00B45CA9"/>
    <w:rsid w:val="00B64B05"/>
    <w:rsid w:val="00B653FB"/>
    <w:rsid w:val="00B701F6"/>
    <w:rsid w:val="00B71A89"/>
    <w:rsid w:val="00B7309B"/>
    <w:rsid w:val="00B8022D"/>
    <w:rsid w:val="00B845E6"/>
    <w:rsid w:val="00B8537C"/>
    <w:rsid w:val="00B86795"/>
    <w:rsid w:val="00B90761"/>
    <w:rsid w:val="00B96948"/>
    <w:rsid w:val="00BA6A1B"/>
    <w:rsid w:val="00BB2725"/>
    <w:rsid w:val="00BB409E"/>
    <w:rsid w:val="00BB50DA"/>
    <w:rsid w:val="00BC2EFC"/>
    <w:rsid w:val="00BC5E6B"/>
    <w:rsid w:val="00BE3719"/>
    <w:rsid w:val="00BE3E2B"/>
    <w:rsid w:val="00BE4DD1"/>
    <w:rsid w:val="00BF283F"/>
    <w:rsid w:val="00BF3CE1"/>
    <w:rsid w:val="00BF7FEA"/>
    <w:rsid w:val="00C03FA2"/>
    <w:rsid w:val="00C07984"/>
    <w:rsid w:val="00C12406"/>
    <w:rsid w:val="00C1680D"/>
    <w:rsid w:val="00C24F20"/>
    <w:rsid w:val="00C32C31"/>
    <w:rsid w:val="00C3541C"/>
    <w:rsid w:val="00C372C8"/>
    <w:rsid w:val="00C379AF"/>
    <w:rsid w:val="00C4193E"/>
    <w:rsid w:val="00C46B2C"/>
    <w:rsid w:val="00C518C1"/>
    <w:rsid w:val="00C51D2C"/>
    <w:rsid w:val="00C54475"/>
    <w:rsid w:val="00C63022"/>
    <w:rsid w:val="00C708BB"/>
    <w:rsid w:val="00C715A7"/>
    <w:rsid w:val="00C7562D"/>
    <w:rsid w:val="00C77181"/>
    <w:rsid w:val="00C77F54"/>
    <w:rsid w:val="00C863E6"/>
    <w:rsid w:val="00C912FB"/>
    <w:rsid w:val="00C91EE0"/>
    <w:rsid w:val="00C94C6C"/>
    <w:rsid w:val="00CA4A36"/>
    <w:rsid w:val="00CA5C43"/>
    <w:rsid w:val="00CB3F25"/>
    <w:rsid w:val="00CB7A05"/>
    <w:rsid w:val="00CD2D00"/>
    <w:rsid w:val="00CD44DF"/>
    <w:rsid w:val="00CD638C"/>
    <w:rsid w:val="00CE0CD3"/>
    <w:rsid w:val="00CE15D0"/>
    <w:rsid w:val="00CE290D"/>
    <w:rsid w:val="00CE633E"/>
    <w:rsid w:val="00CF1CBF"/>
    <w:rsid w:val="00CF1CDF"/>
    <w:rsid w:val="00CF6E85"/>
    <w:rsid w:val="00D0371B"/>
    <w:rsid w:val="00D1019F"/>
    <w:rsid w:val="00D252BE"/>
    <w:rsid w:val="00D252ED"/>
    <w:rsid w:val="00D254CC"/>
    <w:rsid w:val="00D307A0"/>
    <w:rsid w:val="00D31049"/>
    <w:rsid w:val="00D34CAD"/>
    <w:rsid w:val="00D34E49"/>
    <w:rsid w:val="00D35158"/>
    <w:rsid w:val="00D43524"/>
    <w:rsid w:val="00D46547"/>
    <w:rsid w:val="00D500B0"/>
    <w:rsid w:val="00D5032E"/>
    <w:rsid w:val="00D56428"/>
    <w:rsid w:val="00D56FD4"/>
    <w:rsid w:val="00D634D5"/>
    <w:rsid w:val="00D703B8"/>
    <w:rsid w:val="00D8000E"/>
    <w:rsid w:val="00D840C2"/>
    <w:rsid w:val="00D923A8"/>
    <w:rsid w:val="00D92C0D"/>
    <w:rsid w:val="00D93C36"/>
    <w:rsid w:val="00DA54E3"/>
    <w:rsid w:val="00DA5FFB"/>
    <w:rsid w:val="00DB2D54"/>
    <w:rsid w:val="00DB3D87"/>
    <w:rsid w:val="00DC115F"/>
    <w:rsid w:val="00DD0C46"/>
    <w:rsid w:val="00DD6A5C"/>
    <w:rsid w:val="00DE2E31"/>
    <w:rsid w:val="00DE2E57"/>
    <w:rsid w:val="00DE3FB6"/>
    <w:rsid w:val="00DE477D"/>
    <w:rsid w:val="00DE6589"/>
    <w:rsid w:val="00DF1B84"/>
    <w:rsid w:val="00DF48AE"/>
    <w:rsid w:val="00E004C8"/>
    <w:rsid w:val="00E02A2C"/>
    <w:rsid w:val="00E072AB"/>
    <w:rsid w:val="00E24279"/>
    <w:rsid w:val="00E2442A"/>
    <w:rsid w:val="00E27E6E"/>
    <w:rsid w:val="00E30E66"/>
    <w:rsid w:val="00E34111"/>
    <w:rsid w:val="00E3414E"/>
    <w:rsid w:val="00E370D4"/>
    <w:rsid w:val="00E42EDA"/>
    <w:rsid w:val="00E439AA"/>
    <w:rsid w:val="00E46D0A"/>
    <w:rsid w:val="00E55A6D"/>
    <w:rsid w:val="00E60206"/>
    <w:rsid w:val="00E6148C"/>
    <w:rsid w:val="00E6301F"/>
    <w:rsid w:val="00E64076"/>
    <w:rsid w:val="00E66420"/>
    <w:rsid w:val="00E666BB"/>
    <w:rsid w:val="00E67B0A"/>
    <w:rsid w:val="00E743AF"/>
    <w:rsid w:val="00E74F3E"/>
    <w:rsid w:val="00E81E1B"/>
    <w:rsid w:val="00E83C48"/>
    <w:rsid w:val="00E851E3"/>
    <w:rsid w:val="00E860F8"/>
    <w:rsid w:val="00E963AB"/>
    <w:rsid w:val="00EA23CE"/>
    <w:rsid w:val="00EA2AA7"/>
    <w:rsid w:val="00EA6354"/>
    <w:rsid w:val="00EA7E1D"/>
    <w:rsid w:val="00ED3287"/>
    <w:rsid w:val="00ED6839"/>
    <w:rsid w:val="00ED723C"/>
    <w:rsid w:val="00EE2CB5"/>
    <w:rsid w:val="00EE30EC"/>
    <w:rsid w:val="00EE5E39"/>
    <w:rsid w:val="00EF0CE6"/>
    <w:rsid w:val="00EF329A"/>
    <w:rsid w:val="00EF7B0C"/>
    <w:rsid w:val="00F06551"/>
    <w:rsid w:val="00F126CF"/>
    <w:rsid w:val="00F16A70"/>
    <w:rsid w:val="00F172CC"/>
    <w:rsid w:val="00F23F26"/>
    <w:rsid w:val="00F26B30"/>
    <w:rsid w:val="00F27033"/>
    <w:rsid w:val="00F3689E"/>
    <w:rsid w:val="00F42526"/>
    <w:rsid w:val="00F55288"/>
    <w:rsid w:val="00F558EA"/>
    <w:rsid w:val="00F56C41"/>
    <w:rsid w:val="00F61F6A"/>
    <w:rsid w:val="00F74B53"/>
    <w:rsid w:val="00F75C73"/>
    <w:rsid w:val="00F77247"/>
    <w:rsid w:val="00F8143D"/>
    <w:rsid w:val="00F841E3"/>
    <w:rsid w:val="00F85D4B"/>
    <w:rsid w:val="00F86281"/>
    <w:rsid w:val="00F9422D"/>
    <w:rsid w:val="00F94443"/>
    <w:rsid w:val="00FA0E28"/>
    <w:rsid w:val="00FA345A"/>
    <w:rsid w:val="00FA3A70"/>
    <w:rsid w:val="00FA73C0"/>
    <w:rsid w:val="00FB1017"/>
    <w:rsid w:val="00FC3894"/>
    <w:rsid w:val="00FD7380"/>
    <w:rsid w:val="00FF3601"/>
    <w:rsid w:val="00FF7117"/>
    <w:rsid w:val="076D1255"/>
    <w:rsid w:val="08138A99"/>
    <w:rsid w:val="096796A2"/>
    <w:rsid w:val="09712C5F"/>
    <w:rsid w:val="15DCCE6A"/>
    <w:rsid w:val="164C0AE1"/>
    <w:rsid w:val="17AEA8AD"/>
    <w:rsid w:val="199E7850"/>
    <w:rsid w:val="1F00E8E1"/>
    <w:rsid w:val="29725B11"/>
    <w:rsid w:val="2A42C948"/>
    <w:rsid w:val="2A93BA65"/>
    <w:rsid w:val="30D58E89"/>
    <w:rsid w:val="310A0D6B"/>
    <w:rsid w:val="370480EA"/>
    <w:rsid w:val="389AC1D3"/>
    <w:rsid w:val="3F7FC1D2"/>
    <w:rsid w:val="3F8B7193"/>
    <w:rsid w:val="3FA80358"/>
    <w:rsid w:val="40967AD3"/>
    <w:rsid w:val="420A756B"/>
    <w:rsid w:val="43A70AA4"/>
    <w:rsid w:val="4B3E2CA6"/>
    <w:rsid w:val="4D76A70A"/>
    <w:rsid w:val="505683FC"/>
    <w:rsid w:val="5218BA16"/>
    <w:rsid w:val="54354A45"/>
    <w:rsid w:val="5570D8B3"/>
    <w:rsid w:val="56F17356"/>
    <w:rsid w:val="5A5F1BE5"/>
    <w:rsid w:val="5BF26821"/>
    <w:rsid w:val="5D7E99AD"/>
    <w:rsid w:val="60C06C91"/>
    <w:rsid w:val="66694126"/>
    <w:rsid w:val="6E8BE5D4"/>
    <w:rsid w:val="70A204D0"/>
    <w:rsid w:val="75BA03FB"/>
    <w:rsid w:val="7638F331"/>
    <w:rsid w:val="781610D1"/>
    <w:rsid w:val="7C6EB827"/>
    <w:rsid w:val="7CD52848"/>
    <w:rsid w:val="7EDF5054"/>
    <w:rsid w:val="7F66A9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81615"/>
  <w15:chartTrackingRefBased/>
  <w15:docId w15:val="{69844E21-874F-4482-AC50-0D9FACB75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pPr>
      <w:spacing w:after="200" w:line="276" w:lineRule="auto"/>
    </w:pPr>
    <w:rPr>
      <w:rFonts w:ascii="Arial" w:eastAsia="Times New Roman" w:hAnsi="Arial" w:cs="Arial"/>
    </w:rPr>
  </w:style>
  <w:style w:type="paragraph" w:styleId="Heading6">
    <w:name w:val="heading 6"/>
    <w:basedOn w:val="Normal"/>
    <w:next w:val="Normal"/>
    <w:link w:val="Heading6Char"/>
    <w:uiPriority w:val="9"/>
    <w:semiHidden/>
    <w:unhideWhenUsed/>
    <w:qFormat/>
    <w:rsid w:val="00A2225D"/>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9">
    <w:name w:val="heading 9"/>
    <w:basedOn w:val="Normal"/>
    <w:next w:val="Normal"/>
    <w:link w:val="Heading9Char"/>
    <w:uiPriority w:val="9"/>
    <w:qFormat/>
    <w:rsid w:val="00506C58"/>
    <w:pPr>
      <w:spacing w:before="240" w:after="60" w:line="240" w:lineRule="auto"/>
      <w:outlineLvl w:val="8"/>
    </w:pPr>
    <w:rPr>
      <w:rFonts w:cs="Times New Roman"/>
      <w:sz w:val="22"/>
      <w:szCs w:val="22"/>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pPr>
    <w:rPr>
      <w:rFonts w:ascii="Arial" w:eastAsia="Times New Roman" w:hAnsi="Arial" w:cs="Arial"/>
    </w:rPr>
  </w:style>
  <w:style w:type="paragraph" w:customStyle="1" w:styleId="ARCATNormal">
    <w:name w:val="ARCAT Normal"/>
    <w:rsid w:val="ABFFABFF"/>
    <w:pPr>
      <w:widowControl w:val="0"/>
      <w:autoSpaceDE w:val="0"/>
      <w:autoSpaceDN w:val="0"/>
      <w:adjustRightInd w:val="0"/>
    </w:pPr>
    <w:rPr>
      <w:rFonts w:ascii="Arial" w:eastAsia="Times New Roman" w:hAnsi="Arial" w:cs="Arial"/>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eastAsia="Times New Roman" w:hAnsi="Arial" w:cs="Arial"/>
      <w:b/>
      <w:vanish/>
      <w:color w:val="FF0000"/>
    </w:rPr>
  </w:style>
  <w:style w:type="paragraph" w:customStyle="1" w:styleId="ARCATPart">
    <w:name w:val="ARCAT Part"/>
    <w:uiPriority w:val="99"/>
    <w:rsid w:val="ABFFABFF"/>
    <w:pPr>
      <w:widowControl w:val="0"/>
      <w:autoSpaceDE w:val="0"/>
      <w:autoSpaceDN w:val="0"/>
      <w:adjustRightInd w:val="0"/>
      <w:spacing w:before="200"/>
      <w:ind w:left="576" w:hanging="576"/>
    </w:pPr>
    <w:rPr>
      <w:rFonts w:ascii="Arial" w:eastAsia="Times New Roman" w:hAnsi="Arial" w:cs="Arial"/>
    </w:rPr>
  </w:style>
  <w:style w:type="paragraph" w:customStyle="1" w:styleId="ARCATArticle">
    <w:name w:val="ARCAT Article"/>
    <w:uiPriority w:val="99"/>
    <w:rsid w:val="ABFFABFF"/>
    <w:pPr>
      <w:widowControl w:val="0"/>
      <w:numPr>
        <w:ilvl w:val="1"/>
        <w:numId w:val="6"/>
      </w:numPr>
      <w:autoSpaceDE w:val="0"/>
      <w:autoSpaceDN w:val="0"/>
      <w:adjustRightInd w:val="0"/>
      <w:spacing w:before="200"/>
    </w:pPr>
    <w:rPr>
      <w:rFonts w:ascii="Arial" w:eastAsia="Times New Roman" w:hAnsi="Arial" w:cs="Arial"/>
    </w:rPr>
  </w:style>
  <w:style w:type="paragraph" w:customStyle="1" w:styleId="ARCATParagraph">
    <w:name w:val="ARCAT Paragraph"/>
    <w:rsid w:val="ABFFABFF"/>
    <w:pPr>
      <w:widowControl w:val="0"/>
      <w:numPr>
        <w:ilvl w:val="2"/>
        <w:numId w:val="6"/>
      </w:numPr>
      <w:autoSpaceDE w:val="0"/>
      <w:autoSpaceDN w:val="0"/>
      <w:adjustRightInd w:val="0"/>
      <w:spacing w:before="200"/>
    </w:pPr>
    <w:rPr>
      <w:rFonts w:ascii="Arial" w:eastAsia="Times New Roman" w:hAnsi="Arial" w:cs="Arial"/>
    </w:rPr>
  </w:style>
  <w:style w:type="paragraph" w:customStyle="1" w:styleId="ARCATSubPara">
    <w:name w:val="ARCAT SubPara"/>
    <w:rsid w:val="ABFFABFF"/>
    <w:pPr>
      <w:widowControl w:val="0"/>
      <w:numPr>
        <w:ilvl w:val="3"/>
        <w:numId w:val="6"/>
      </w:numPr>
      <w:autoSpaceDE w:val="0"/>
      <w:autoSpaceDN w:val="0"/>
      <w:adjustRightInd w:val="0"/>
    </w:pPr>
    <w:rPr>
      <w:rFonts w:ascii="Arial" w:eastAsia="Times New Roman" w:hAnsi="Arial" w:cs="Arial"/>
    </w:rPr>
  </w:style>
  <w:style w:type="paragraph" w:customStyle="1" w:styleId="ARCATSubSub1">
    <w:name w:val="ARCAT SubSub1"/>
    <w:rsid w:val="ABFFABFF"/>
    <w:pPr>
      <w:widowControl w:val="0"/>
      <w:numPr>
        <w:ilvl w:val="4"/>
        <w:numId w:val="6"/>
      </w:numPr>
      <w:autoSpaceDE w:val="0"/>
      <w:autoSpaceDN w:val="0"/>
      <w:adjustRightInd w:val="0"/>
    </w:pPr>
    <w:rPr>
      <w:rFonts w:ascii="Arial" w:eastAsia="Times New Roman" w:hAnsi="Arial" w:cs="Arial"/>
    </w:rPr>
  </w:style>
  <w:style w:type="paragraph" w:customStyle="1" w:styleId="ARCATSubSub2">
    <w:name w:val="ARCAT SubSub2"/>
    <w:uiPriority w:val="99"/>
    <w:rsid w:val="ABFFABFF"/>
    <w:pPr>
      <w:widowControl w:val="0"/>
      <w:numPr>
        <w:ilvl w:val="5"/>
        <w:numId w:val="6"/>
      </w:numPr>
      <w:autoSpaceDE w:val="0"/>
      <w:autoSpaceDN w:val="0"/>
      <w:adjustRightInd w:val="0"/>
    </w:pPr>
    <w:rPr>
      <w:rFonts w:ascii="Arial" w:eastAsia="Times New Roman" w:hAnsi="Arial" w:cs="Arial"/>
    </w:rPr>
  </w:style>
  <w:style w:type="paragraph" w:customStyle="1" w:styleId="ARCATSubSub3">
    <w:name w:val="ARCAT SubSub3"/>
    <w:uiPriority w:val="99"/>
    <w:rsid w:val="ABFFABFF"/>
    <w:pPr>
      <w:widowControl w:val="0"/>
      <w:numPr>
        <w:ilvl w:val="6"/>
        <w:numId w:val="6"/>
      </w:numPr>
      <w:autoSpaceDE w:val="0"/>
      <w:autoSpaceDN w:val="0"/>
      <w:adjustRightInd w:val="0"/>
    </w:pPr>
    <w:rPr>
      <w:rFonts w:ascii="Arial" w:eastAsia="Times New Roman" w:hAnsi="Arial" w:cs="Arial"/>
    </w:rPr>
  </w:style>
  <w:style w:type="paragraph" w:customStyle="1" w:styleId="ARCATSubSub4">
    <w:name w:val="ARCAT SubSub4"/>
    <w:uiPriority w:val="99"/>
    <w:rsid w:val="ABFFABFF"/>
    <w:pPr>
      <w:widowControl w:val="0"/>
      <w:numPr>
        <w:ilvl w:val="7"/>
        <w:numId w:val="6"/>
      </w:numPr>
      <w:autoSpaceDE w:val="0"/>
      <w:autoSpaceDN w:val="0"/>
      <w:adjustRightInd w:val="0"/>
    </w:pPr>
    <w:rPr>
      <w:rFonts w:ascii="Arial" w:eastAsia="Times New Roman" w:hAnsi="Arial" w:cs="Arial"/>
    </w:rPr>
  </w:style>
  <w:style w:type="paragraph" w:customStyle="1" w:styleId="ARCATSubSub5">
    <w:name w:val="ARCAT SubSub5"/>
    <w:uiPriority w:val="99"/>
    <w:rsid w:val="ABFFABFF"/>
    <w:pPr>
      <w:widowControl w:val="0"/>
      <w:numPr>
        <w:ilvl w:val="8"/>
        <w:numId w:val="6"/>
      </w:numPr>
      <w:autoSpaceDE w:val="0"/>
      <w:autoSpaceDN w:val="0"/>
      <w:adjustRightInd w:val="0"/>
    </w:pPr>
    <w:rPr>
      <w:rFonts w:ascii="Arial" w:eastAsia="Times New Roman" w:hAnsi="Arial" w:cs="Arial"/>
    </w:rPr>
  </w:style>
  <w:style w:type="paragraph" w:customStyle="1" w:styleId="ARCATheader">
    <w:name w:val="ARCAT header"/>
    <w:uiPriority w:val="99"/>
    <w:rsid w:val="ABFFABFF"/>
    <w:pPr>
      <w:widowControl w:val="0"/>
      <w:autoSpaceDE w:val="0"/>
      <w:autoSpaceDN w:val="0"/>
      <w:adjustRightInd w:val="0"/>
    </w:pPr>
    <w:rPr>
      <w:rFonts w:ascii="Arial" w:eastAsia="Times New Roman" w:hAnsi="Arial" w:cs="Arial"/>
    </w:rPr>
  </w:style>
  <w:style w:type="paragraph" w:customStyle="1" w:styleId="ARCATfooter">
    <w:name w:val="ARCAT footer"/>
    <w:uiPriority w:val="99"/>
    <w:rsid w:val="ABFFABFF"/>
    <w:pPr>
      <w:widowControl w:val="0"/>
      <w:autoSpaceDE w:val="0"/>
      <w:autoSpaceDN w:val="0"/>
      <w:adjustRightInd w:val="0"/>
      <w:jc w:val="center"/>
    </w:pPr>
    <w:rPr>
      <w:rFonts w:ascii="Arial" w:eastAsia="Times New Roman" w:hAnsi="Arial" w:cs="Arial"/>
    </w:rPr>
  </w:style>
  <w:style w:type="paragraph" w:customStyle="1" w:styleId="ARCATEndOfSection">
    <w:name w:val="ARCAT EndOfSection"/>
    <w:rsid w:val="ABFFABFF"/>
    <w:pPr>
      <w:tabs>
        <w:tab w:val="center" w:pos="4320"/>
      </w:tabs>
      <w:suppressAutoHyphens/>
      <w:autoSpaceDE w:val="0"/>
      <w:autoSpaceDN w:val="0"/>
      <w:adjustRightInd w:val="0"/>
      <w:spacing w:before="240"/>
      <w:jc w:val="center"/>
    </w:pPr>
    <w:rPr>
      <w:rFonts w:ascii="Arial" w:eastAsia="Times New Roman" w:hAnsi="Arial" w:cs="Arial"/>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ABFFABFF"/>
    <w:rPr>
      <w:rFonts w:ascii="Tahoma" w:hAnsi="Tahoma" w:cs="Tahoma"/>
      <w:sz w:val="16"/>
      <w:szCs w:val="16"/>
    </w:rPr>
  </w:style>
  <w:style w:type="character" w:styleId="CommentReference">
    <w:name w:val="annotation reference"/>
    <w:uiPriority w:val="99"/>
    <w:semiHidden/>
    <w:unhideWhenUsed/>
    <w:rsid w:val="009259C0"/>
    <w:rPr>
      <w:sz w:val="16"/>
      <w:szCs w:val="16"/>
    </w:rPr>
  </w:style>
  <w:style w:type="paragraph" w:styleId="CommentText">
    <w:name w:val="annotation text"/>
    <w:basedOn w:val="Normal"/>
    <w:link w:val="CommentTextChar"/>
    <w:uiPriority w:val="99"/>
    <w:unhideWhenUsed/>
    <w:rsid w:val="009259C0"/>
    <w:pPr>
      <w:spacing w:line="240" w:lineRule="auto"/>
    </w:pPr>
  </w:style>
  <w:style w:type="character" w:customStyle="1" w:styleId="CommentTextChar">
    <w:name w:val="Comment Text Char"/>
    <w:link w:val="CommentText"/>
    <w:uiPriority w:val="99"/>
    <w:rsid w:val="009259C0"/>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9259C0"/>
    <w:rPr>
      <w:b/>
      <w:bCs/>
    </w:rPr>
  </w:style>
  <w:style w:type="character" w:customStyle="1" w:styleId="CommentSubjectChar">
    <w:name w:val="Comment Subject Char"/>
    <w:link w:val="CommentSubject"/>
    <w:uiPriority w:val="99"/>
    <w:semiHidden/>
    <w:rsid w:val="009259C0"/>
    <w:rPr>
      <w:rFonts w:ascii="Arial" w:eastAsia="Times New Roman" w:hAnsi="Arial" w:cs="Arial"/>
      <w:b/>
      <w:bCs/>
      <w:sz w:val="20"/>
      <w:szCs w:val="20"/>
    </w:rPr>
  </w:style>
  <w:style w:type="character" w:styleId="Hyperlink">
    <w:name w:val="Hyperlink"/>
    <w:uiPriority w:val="99"/>
    <w:unhideWhenUsed/>
    <w:rsid w:val="00313CDF"/>
    <w:rPr>
      <w:color w:val="0000FF"/>
      <w:u w:val="single"/>
    </w:rPr>
  </w:style>
  <w:style w:type="character" w:customStyle="1" w:styleId="UnresolvedMention1">
    <w:name w:val="Unresolved Mention1"/>
    <w:uiPriority w:val="99"/>
    <w:semiHidden/>
    <w:unhideWhenUsed/>
    <w:rsid w:val="00313CDF"/>
    <w:rPr>
      <w:color w:val="808080"/>
      <w:shd w:val="clear" w:color="auto" w:fill="E6E6E6"/>
    </w:rPr>
  </w:style>
  <w:style w:type="character" w:styleId="FollowedHyperlink">
    <w:name w:val="FollowedHyperlink"/>
    <w:uiPriority w:val="99"/>
    <w:semiHidden/>
    <w:unhideWhenUsed/>
    <w:rsid w:val="00313CDF"/>
    <w:rPr>
      <w:color w:val="800080"/>
      <w:u w:val="single"/>
    </w:rPr>
  </w:style>
  <w:style w:type="paragraph" w:styleId="ListParagraph">
    <w:name w:val="List Paragraph"/>
    <w:basedOn w:val="Normal"/>
    <w:uiPriority w:val="34"/>
    <w:qFormat/>
    <w:rsid w:val="00506C58"/>
    <w:pPr>
      <w:ind w:left="720"/>
      <w:contextualSpacing/>
    </w:pPr>
  </w:style>
  <w:style w:type="character" w:customStyle="1" w:styleId="Heading9Char">
    <w:name w:val="Heading 9 Char"/>
    <w:link w:val="Heading9"/>
    <w:uiPriority w:val="9"/>
    <w:rsid w:val="00506C58"/>
    <w:rPr>
      <w:rFonts w:ascii="Arial" w:eastAsia="Times New Roman" w:hAnsi="Arial" w:cs="Times New Roman"/>
      <w:lang w:bidi="en-US"/>
    </w:rPr>
  </w:style>
  <w:style w:type="paragraph" w:styleId="Header">
    <w:name w:val="header"/>
    <w:basedOn w:val="Normal"/>
    <w:link w:val="HeaderChar"/>
    <w:uiPriority w:val="99"/>
    <w:unhideWhenUsed/>
    <w:rsid w:val="009539E0"/>
    <w:pPr>
      <w:tabs>
        <w:tab w:val="center" w:pos="4680"/>
        <w:tab w:val="right" w:pos="9360"/>
      </w:tabs>
      <w:spacing w:after="0" w:line="240" w:lineRule="auto"/>
    </w:pPr>
  </w:style>
  <w:style w:type="character" w:customStyle="1" w:styleId="HeaderChar">
    <w:name w:val="Header Char"/>
    <w:link w:val="Header"/>
    <w:uiPriority w:val="99"/>
    <w:rsid w:val="009539E0"/>
    <w:rPr>
      <w:rFonts w:ascii="Arial" w:eastAsia="Times New Roman" w:hAnsi="Arial" w:cs="Arial"/>
      <w:sz w:val="20"/>
      <w:szCs w:val="20"/>
    </w:rPr>
  </w:style>
  <w:style w:type="paragraph" w:styleId="Footer">
    <w:name w:val="footer"/>
    <w:basedOn w:val="Normal"/>
    <w:link w:val="FooterChar"/>
    <w:uiPriority w:val="99"/>
    <w:unhideWhenUsed/>
    <w:rsid w:val="009539E0"/>
    <w:pPr>
      <w:tabs>
        <w:tab w:val="center" w:pos="4680"/>
        <w:tab w:val="right" w:pos="9360"/>
      </w:tabs>
      <w:spacing w:after="0" w:line="240" w:lineRule="auto"/>
    </w:pPr>
  </w:style>
  <w:style w:type="character" w:customStyle="1" w:styleId="FooterChar">
    <w:name w:val="Footer Char"/>
    <w:link w:val="Footer"/>
    <w:uiPriority w:val="99"/>
    <w:rsid w:val="009539E0"/>
    <w:rPr>
      <w:rFonts w:ascii="Arial" w:eastAsia="Times New Roman" w:hAnsi="Arial" w:cs="Arial"/>
      <w:sz w:val="20"/>
      <w:szCs w:val="20"/>
    </w:rPr>
  </w:style>
  <w:style w:type="character" w:styleId="UnresolvedMention">
    <w:name w:val="Unresolved Mention"/>
    <w:basedOn w:val="DefaultParagraphFont"/>
    <w:uiPriority w:val="99"/>
    <w:semiHidden/>
    <w:unhideWhenUsed/>
    <w:rsid w:val="00A2225D"/>
    <w:rPr>
      <w:color w:val="605E5C"/>
      <w:shd w:val="clear" w:color="auto" w:fill="E1DFDD"/>
    </w:rPr>
  </w:style>
  <w:style w:type="character" w:customStyle="1" w:styleId="Heading6Char">
    <w:name w:val="Heading 6 Char"/>
    <w:basedOn w:val="DefaultParagraphFont"/>
    <w:link w:val="Heading6"/>
    <w:uiPriority w:val="9"/>
    <w:semiHidden/>
    <w:rsid w:val="00A2225D"/>
    <w:rPr>
      <w:rFonts w:asciiTheme="majorHAnsi" w:eastAsiaTheme="majorEastAsia" w:hAnsiTheme="majorHAnsi" w:cstheme="majorBidi"/>
      <w:color w:val="1F3763" w:themeColor="accent1" w:themeShade="7F"/>
    </w:rPr>
  </w:style>
  <w:style w:type="character" w:customStyle="1" w:styleId="NAM">
    <w:name w:val="NAM"/>
    <w:rsid w:val="00770EC9"/>
    <w:rPr>
      <w:rFonts w:cs="Times New Roman"/>
    </w:rPr>
  </w:style>
  <w:style w:type="paragraph" w:customStyle="1" w:styleId="FTR">
    <w:name w:val="FTR"/>
    <w:basedOn w:val="Normal"/>
    <w:rsid w:val="00770EC9"/>
    <w:pPr>
      <w:tabs>
        <w:tab w:val="right" w:pos="9360"/>
      </w:tabs>
      <w:suppressAutoHyphens/>
      <w:spacing w:after="80" w:line="240" w:lineRule="auto"/>
      <w:jc w:val="both"/>
    </w:pPr>
    <w:rPr>
      <w:rFonts w:ascii="Times New Roman" w:hAnsi="Times New Roman" w:cs="Times New Roman"/>
      <w:sz w:val="22"/>
    </w:rPr>
  </w:style>
  <w:style w:type="paragraph" w:customStyle="1" w:styleId="pf0">
    <w:name w:val="pf0"/>
    <w:basedOn w:val="Normal"/>
    <w:rsid w:val="008A1EEC"/>
    <w:pPr>
      <w:spacing w:before="100" w:beforeAutospacing="1" w:after="100" w:afterAutospacing="1" w:line="240" w:lineRule="auto"/>
    </w:pPr>
    <w:rPr>
      <w:rFonts w:ascii="Times New Roman" w:hAnsi="Times New Roman" w:cs="Times New Roman"/>
      <w:sz w:val="24"/>
      <w:szCs w:val="24"/>
    </w:rPr>
  </w:style>
  <w:style w:type="character" w:customStyle="1" w:styleId="cf01">
    <w:name w:val="cf01"/>
    <w:basedOn w:val="DefaultParagraphFont"/>
    <w:rsid w:val="008A1EEC"/>
    <w:rPr>
      <w:rFonts w:ascii="Segoe UI" w:hAnsi="Segoe UI" w:cs="Segoe UI" w:hint="default"/>
      <w:sz w:val="18"/>
      <w:szCs w:val="18"/>
    </w:rPr>
  </w:style>
  <w:style w:type="paragraph" w:styleId="Revision">
    <w:name w:val="Revision"/>
    <w:hidden/>
    <w:uiPriority w:val="99"/>
    <w:semiHidden/>
    <w:rsid w:val="0090154B"/>
    <w:rPr>
      <w:rFonts w:ascii="Arial" w:eastAsia="Times New Roman" w:hAnsi="Arial" w:cs="Arial"/>
    </w:rPr>
  </w:style>
  <w:style w:type="paragraph" w:customStyle="1" w:styleId="03Level-2">
    <w:name w:val="03_Level-2"/>
    <w:basedOn w:val="Normal"/>
    <w:qFormat/>
    <w:rsid w:val="00860E92"/>
    <w:pPr>
      <w:numPr>
        <w:ilvl w:val="1"/>
        <w:numId w:val="26"/>
      </w:numPr>
      <w:spacing w:after="160" w:line="259" w:lineRule="auto"/>
    </w:pPr>
    <w:rPr>
      <w:rFonts w:ascii="Trebuchet MS" w:eastAsia="Calibri" w:hAnsi="Trebuchet MS" w:cs="Times New Roman"/>
      <w:sz w:val="22"/>
      <w:szCs w:val="22"/>
    </w:rPr>
  </w:style>
  <w:style w:type="paragraph" w:customStyle="1" w:styleId="04Level-3">
    <w:name w:val="04_Level-3"/>
    <w:basedOn w:val="Normal"/>
    <w:link w:val="04Level-3Char"/>
    <w:qFormat/>
    <w:rsid w:val="00860E92"/>
    <w:pPr>
      <w:numPr>
        <w:ilvl w:val="2"/>
        <w:numId w:val="26"/>
      </w:numPr>
      <w:spacing w:after="120" w:line="259" w:lineRule="auto"/>
    </w:pPr>
    <w:rPr>
      <w:rFonts w:ascii="Trebuchet MS" w:eastAsia="Calibri" w:hAnsi="Trebuchet MS" w:cs="Times New Roman"/>
      <w:sz w:val="22"/>
      <w:szCs w:val="22"/>
    </w:rPr>
  </w:style>
  <w:style w:type="paragraph" w:customStyle="1" w:styleId="05Level-4">
    <w:name w:val="05_Level-4"/>
    <w:basedOn w:val="Normal"/>
    <w:link w:val="05Level-4Char"/>
    <w:qFormat/>
    <w:rsid w:val="00860E92"/>
    <w:pPr>
      <w:numPr>
        <w:ilvl w:val="3"/>
        <w:numId w:val="26"/>
      </w:numPr>
      <w:spacing w:after="80" w:line="259" w:lineRule="auto"/>
    </w:pPr>
    <w:rPr>
      <w:rFonts w:ascii="Trebuchet MS" w:eastAsia="Calibri" w:hAnsi="Trebuchet MS" w:cs="Times New Roman"/>
      <w:sz w:val="22"/>
      <w:szCs w:val="22"/>
    </w:rPr>
  </w:style>
  <w:style w:type="character" w:customStyle="1" w:styleId="05Level-4Char">
    <w:name w:val="05_Level-4 Char"/>
    <w:link w:val="05Level-4"/>
    <w:rsid w:val="00860E92"/>
    <w:rPr>
      <w:rFonts w:ascii="Trebuchet MS" w:hAnsi="Trebuchet MS"/>
      <w:sz w:val="22"/>
      <w:szCs w:val="22"/>
    </w:rPr>
  </w:style>
  <w:style w:type="character" w:customStyle="1" w:styleId="04Level-3Char">
    <w:name w:val="04_Level-3 Char"/>
    <w:link w:val="04Level-3"/>
    <w:rsid w:val="0018409D"/>
    <w:rPr>
      <w:rFonts w:ascii="Trebuchet MS" w:hAnsi="Trebuchet M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377">
      <w:bodyDiv w:val="1"/>
      <w:marLeft w:val="0"/>
      <w:marRight w:val="0"/>
      <w:marTop w:val="0"/>
      <w:marBottom w:val="0"/>
      <w:divBdr>
        <w:top w:val="none" w:sz="0" w:space="0" w:color="auto"/>
        <w:left w:val="none" w:sz="0" w:space="0" w:color="auto"/>
        <w:bottom w:val="none" w:sz="0" w:space="0" w:color="auto"/>
        <w:right w:val="none" w:sz="0" w:space="0" w:color="auto"/>
      </w:divBdr>
    </w:div>
    <w:div w:id="70080904">
      <w:bodyDiv w:val="1"/>
      <w:marLeft w:val="0"/>
      <w:marRight w:val="0"/>
      <w:marTop w:val="0"/>
      <w:marBottom w:val="0"/>
      <w:divBdr>
        <w:top w:val="none" w:sz="0" w:space="0" w:color="auto"/>
        <w:left w:val="none" w:sz="0" w:space="0" w:color="auto"/>
        <w:bottom w:val="none" w:sz="0" w:space="0" w:color="auto"/>
        <w:right w:val="none" w:sz="0" w:space="0" w:color="auto"/>
      </w:divBdr>
    </w:div>
    <w:div w:id="75245177">
      <w:bodyDiv w:val="1"/>
      <w:marLeft w:val="0"/>
      <w:marRight w:val="0"/>
      <w:marTop w:val="0"/>
      <w:marBottom w:val="0"/>
      <w:divBdr>
        <w:top w:val="none" w:sz="0" w:space="0" w:color="auto"/>
        <w:left w:val="none" w:sz="0" w:space="0" w:color="auto"/>
        <w:bottom w:val="none" w:sz="0" w:space="0" w:color="auto"/>
        <w:right w:val="none" w:sz="0" w:space="0" w:color="auto"/>
      </w:divBdr>
    </w:div>
    <w:div w:id="113250776">
      <w:bodyDiv w:val="1"/>
      <w:marLeft w:val="0"/>
      <w:marRight w:val="0"/>
      <w:marTop w:val="0"/>
      <w:marBottom w:val="0"/>
      <w:divBdr>
        <w:top w:val="none" w:sz="0" w:space="0" w:color="auto"/>
        <w:left w:val="none" w:sz="0" w:space="0" w:color="auto"/>
        <w:bottom w:val="none" w:sz="0" w:space="0" w:color="auto"/>
        <w:right w:val="none" w:sz="0" w:space="0" w:color="auto"/>
      </w:divBdr>
    </w:div>
    <w:div w:id="205067840">
      <w:bodyDiv w:val="1"/>
      <w:marLeft w:val="0"/>
      <w:marRight w:val="0"/>
      <w:marTop w:val="0"/>
      <w:marBottom w:val="0"/>
      <w:divBdr>
        <w:top w:val="none" w:sz="0" w:space="0" w:color="auto"/>
        <w:left w:val="none" w:sz="0" w:space="0" w:color="auto"/>
        <w:bottom w:val="none" w:sz="0" w:space="0" w:color="auto"/>
        <w:right w:val="none" w:sz="0" w:space="0" w:color="auto"/>
      </w:divBdr>
    </w:div>
    <w:div w:id="288241641">
      <w:bodyDiv w:val="1"/>
      <w:marLeft w:val="0"/>
      <w:marRight w:val="0"/>
      <w:marTop w:val="0"/>
      <w:marBottom w:val="0"/>
      <w:divBdr>
        <w:top w:val="none" w:sz="0" w:space="0" w:color="auto"/>
        <w:left w:val="none" w:sz="0" w:space="0" w:color="auto"/>
        <w:bottom w:val="none" w:sz="0" w:space="0" w:color="auto"/>
        <w:right w:val="none" w:sz="0" w:space="0" w:color="auto"/>
      </w:divBdr>
    </w:div>
    <w:div w:id="367877106">
      <w:bodyDiv w:val="1"/>
      <w:marLeft w:val="0"/>
      <w:marRight w:val="0"/>
      <w:marTop w:val="0"/>
      <w:marBottom w:val="0"/>
      <w:divBdr>
        <w:top w:val="none" w:sz="0" w:space="0" w:color="auto"/>
        <w:left w:val="none" w:sz="0" w:space="0" w:color="auto"/>
        <w:bottom w:val="none" w:sz="0" w:space="0" w:color="auto"/>
        <w:right w:val="none" w:sz="0" w:space="0" w:color="auto"/>
      </w:divBdr>
    </w:div>
    <w:div w:id="599216834">
      <w:bodyDiv w:val="1"/>
      <w:marLeft w:val="0"/>
      <w:marRight w:val="0"/>
      <w:marTop w:val="0"/>
      <w:marBottom w:val="0"/>
      <w:divBdr>
        <w:top w:val="none" w:sz="0" w:space="0" w:color="auto"/>
        <w:left w:val="none" w:sz="0" w:space="0" w:color="auto"/>
        <w:bottom w:val="none" w:sz="0" w:space="0" w:color="auto"/>
        <w:right w:val="none" w:sz="0" w:space="0" w:color="auto"/>
      </w:divBdr>
    </w:div>
    <w:div w:id="955797827">
      <w:bodyDiv w:val="1"/>
      <w:marLeft w:val="0"/>
      <w:marRight w:val="0"/>
      <w:marTop w:val="0"/>
      <w:marBottom w:val="0"/>
      <w:divBdr>
        <w:top w:val="none" w:sz="0" w:space="0" w:color="auto"/>
        <w:left w:val="none" w:sz="0" w:space="0" w:color="auto"/>
        <w:bottom w:val="none" w:sz="0" w:space="0" w:color="auto"/>
        <w:right w:val="none" w:sz="0" w:space="0" w:color="auto"/>
      </w:divBdr>
    </w:div>
    <w:div w:id="1067608384">
      <w:bodyDiv w:val="1"/>
      <w:marLeft w:val="0"/>
      <w:marRight w:val="0"/>
      <w:marTop w:val="0"/>
      <w:marBottom w:val="0"/>
      <w:divBdr>
        <w:top w:val="none" w:sz="0" w:space="0" w:color="auto"/>
        <w:left w:val="none" w:sz="0" w:space="0" w:color="auto"/>
        <w:bottom w:val="none" w:sz="0" w:space="0" w:color="auto"/>
        <w:right w:val="none" w:sz="0" w:space="0" w:color="auto"/>
      </w:divBdr>
    </w:div>
    <w:div w:id="1081802770">
      <w:bodyDiv w:val="1"/>
      <w:marLeft w:val="0"/>
      <w:marRight w:val="0"/>
      <w:marTop w:val="0"/>
      <w:marBottom w:val="0"/>
      <w:divBdr>
        <w:top w:val="none" w:sz="0" w:space="0" w:color="auto"/>
        <w:left w:val="none" w:sz="0" w:space="0" w:color="auto"/>
        <w:bottom w:val="none" w:sz="0" w:space="0" w:color="auto"/>
        <w:right w:val="none" w:sz="0" w:space="0" w:color="auto"/>
      </w:divBdr>
    </w:div>
    <w:div w:id="1161893971">
      <w:bodyDiv w:val="1"/>
      <w:marLeft w:val="0"/>
      <w:marRight w:val="0"/>
      <w:marTop w:val="0"/>
      <w:marBottom w:val="0"/>
      <w:divBdr>
        <w:top w:val="none" w:sz="0" w:space="0" w:color="auto"/>
        <w:left w:val="none" w:sz="0" w:space="0" w:color="auto"/>
        <w:bottom w:val="none" w:sz="0" w:space="0" w:color="auto"/>
        <w:right w:val="none" w:sz="0" w:space="0" w:color="auto"/>
      </w:divBdr>
    </w:div>
    <w:div w:id="1370688460">
      <w:bodyDiv w:val="1"/>
      <w:marLeft w:val="0"/>
      <w:marRight w:val="0"/>
      <w:marTop w:val="0"/>
      <w:marBottom w:val="0"/>
      <w:divBdr>
        <w:top w:val="none" w:sz="0" w:space="0" w:color="auto"/>
        <w:left w:val="none" w:sz="0" w:space="0" w:color="auto"/>
        <w:bottom w:val="none" w:sz="0" w:space="0" w:color="auto"/>
        <w:right w:val="none" w:sz="0" w:space="0" w:color="auto"/>
      </w:divBdr>
    </w:div>
    <w:div w:id="1408653766">
      <w:bodyDiv w:val="1"/>
      <w:marLeft w:val="0"/>
      <w:marRight w:val="0"/>
      <w:marTop w:val="0"/>
      <w:marBottom w:val="0"/>
      <w:divBdr>
        <w:top w:val="none" w:sz="0" w:space="0" w:color="auto"/>
        <w:left w:val="none" w:sz="0" w:space="0" w:color="auto"/>
        <w:bottom w:val="none" w:sz="0" w:space="0" w:color="auto"/>
        <w:right w:val="none" w:sz="0" w:space="0" w:color="auto"/>
      </w:divBdr>
    </w:div>
    <w:div w:id="1538347155">
      <w:bodyDiv w:val="1"/>
      <w:marLeft w:val="0"/>
      <w:marRight w:val="0"/>
      <w:marTop w:val="0"/>
      <w:marBottom w:val="0"/>
      <w:divBdr>
        <w:top w:val="none" w:sz="0" w:space="0" w:color="auto"/>
        <w:left w:val="none" w:sz="0" w:space="0" w:color="auto"/>
        <w:bottom w:val="none" w:sz="0" w:space="0" w:color="auto"/>
        <w:right w:val="none" w:sz="0" w:space="0" w:color="auto"/>
      </w:divBdr>
    </w:div>
    <w:div w:id="1649936112">
      <w:bodyDiv w:val="1"/>
      <w:marLeft w:val="0"/>
      <w:marRight w:val="0"/>
      <w:marTop w:val="0"/>
      <w:marBottom w:val="0"/>
      <w:divBdr>
        <w:top w:val="none" w:sz="0" w:space="0" w:color="auto"/>
        <w:left w:val="none" w:sz="0" w:space="0" w:color="auto"/>
        <w:bottom w:val="none" w:sz="0" w:space="0" w:color="auto"/>
        <w:right w:val="none" w:sz="0" w:space="0" w:color="auto"/>
      </w:divBdr>
    </w:div>
    <w:div w:id="1701275761">
      <w:bodyDiv w:val="1"/>
      <w:marLeft w:val="0"/>
      <w:marRight w:val="0"/>
      <w:marTop w:val="0"/>
      <w:marBottom w:val="0"/>
      <w:divBdr>
        <w:top w:val="none" w:sz="0" w:space="0" w:color="auto"/>
        <w:left w:val="none" w:sz="0" w:space="0" w:color="auto"/>
        <w:bottom w:val="none" w:sz="0" w:space="0" w:color="auto"/>
        <w:right w:val="none" w:sz="0" w:space="0" w:color="auto"/>
      </w:divBdr>
    </w:div>
    <w:div w:id="209446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C12EA5-F705-4D41-9DC5-FCFBF883B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8</Pages>
  <Words>3315</Words>
  <Characters>18896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22167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Sam Ghazal</cp:lastModifiedBy>
  <cp:revision>103</cp:revision>
  <dcterms:created xsi:type="dcterms:W3CDTF">2025-01-31T14:56:00Z</dcterms:created>
  <dcterms:modified xsi:type="dcterms:W3CDTF">2025-01-31T18:40:00Z</dcterms:modified>
</cp:coreProperties>
</file>